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5D78" w:rsidRDefault="00545F84" w:rsidP="009F560D">
      <w:pPr>
        <w:pStyle w:val="Heading1"/>
        <w:jc w:val="center"/>
      </w:pPr>
      <w:bookmarkStart w:id="0" w:name="inventory-management-control"/>
      <w:r>
        <w:t>Inventory Management &amp; Control</w:t>
      </w:r>
    </w:p>
    <w:p w:rsidR="00095D78" w:rsidRDefault="00545F84" w:rsidP="009F560D">
      <w:pPr>
        <w:pStyle w:val="Heading2"/>
        <w:jc w:val="center"/>
      </w:pPr>
      <w:bookmarkStart w:id="1" w:name="professional-certification-program"/>
      <w:r>
        <w:t>Professional Certification Program</w:t>
      </w:r>
    </w:p>
    <w:p w:rsidR="00095D78" w:rsidRDefault="00545F84">
      <w:r>
        <w:pict>
          <v:rect id="_x0000_i1025" style="width:0;height:1.5pt" o:hralign="center" o:hrstd="t" o:hr="t"/>
        </w:pict>
      </w:r>
    </w:p>
    <w:p w:rsidR="00095D78" w:rsidRDefault="00545F84">
      <w:pPr>
        <w:pStyle w:val="Heading2"/>
      </w:pPr>
      <w:bookmarkStart w:id="2" w:name="program-overview"/>
      <w:bookmarkEnd w:id="1"/>
      <w:r>
        <w:t>Program Overview</w:t>
      </w:r>
    </w:p>
    <w:p w:rsidR="00095D78" w:rsidRDefault="00545F84" w:rsidP="009F560D">
      <w:pPr>
        <w:pStyle w:val="FirstParagraph"/>
        <w:jc w:val="both"/>
      </w:pPr>
      <w:r>
        <w:t>Master the strategic disciplin</w:t>
      </w:r>
      <w:bookmarkStart w:id="3" w:name="_GoBack"/>
      <w:bookmarkEnd w:id="3"/>
      <w:r>
        <w:t xml:space="preserve">e of inventory management with our comprehensive professional certification. This 120-hour program combines foundational theory, advanced techniques, and hands-on application to equip supply chain professionals with the tools </w:t>
      </w:r>
      <w:r>
        <w:t>and knowledge needed to optimize inventory levels, reduce operational costs, and enhance organizational performance.</w:t>
      </w:r>
    </w:p>
    <w:p w:rsidR="00095D78" w:rsidRDefault="00545F84">
      <w:pPr>
        <w:pStyle w:val="BodyText"/>
      </w:pPr>
      <w:r>
        <w:rPr>
          <w:b/>
          <w:bCs/>
        </w:rPr>
        <w:t>Program Highlights:</w:t>
      </w:r>
      <w:r>
        <w:t xml:space="preserve"> 120 Hours | 8 Weeks | Hybrid Delivery | Industry-Recognized CIMP Credential</w:t>
      </w:r>
    </w:p>
    <w:p w:rsidR="00095D78" w:rsidRDefault="00545F84">
      <w:r>
        <w:pict>
          <v:rect id="_x0000_i1026" style="width:0;height:1.5pt" o:hralign="center" o:hrstd="t" o:hr="t"/>
        </w:pict>
      </w:r>
    </w:p>
    <w:p w:rsidR="00095D78" w:rsidRDefault="00545F84">
      <w:pPr>
        <w:pStyle w:val="Heading2"/>
      </w:pPr>
      <w:bookmarkStart w:id="4" w:name="what-youll-master"/>
      <w:bookmarkEnd w:id="2"/>
      <w:r>
        <w:t>What You’ll Master</w:t>
      </w:r>
    </w:p>
    <w:p w:rsidR="00095D78" w:rsidRDefault="00545F84">
      <w:pPr>
        <w:pStyle w:val="Compact"/>
        <w:numPr>
          <w:ilvl w:val="0"/>
          <w:numId w:val="2"/>
        </w:numPr>
      </w:pPr>
      <w:r>
        <w:t>Optimize inventory lev</w:t>
      </w:r>
      <w:r>
        <w:t>els and minimize carrying costs</w:t>
      </w:r>
    </w:p>
    <w:p w:rsidR="00095D78" w:rsidRDefault="00545F84">
      <w:pPr>
        <w:pStyle w:val="Compact"/>
        <w:numPr>
          <w:ilvl w:val="0"/>
          <w:numId w:val="2"/>
        </w:numPr>
      </w:pPr>
      <w:r>
        <w:t>Master demand forecasting and S&amp;OP techniques</w:t>
      </w:r>
    </w:p>
    <w:p w:rsidR="00095D78" w:rsidRDefault="00545F84">
      <w:pPr>
        <w:pStyle w:val="Compact"/>
        <w:numPr>
          <w:ilvl w:val="0"/>
          <w:numId w:val="2"/>
        </w:numPr>
      </w:pPr>
      <w:r>
        <w:t>Implement ABC classification systems effectively</w:t>
      </w:r>
    </w:p>
    <w:p w:rsidR="00095D78" w:rsidRDefault="00545F84">
      <w:pPr>
        <w:pStyle w:val="Compact"/>
        <w:numPr>
          <w:ilvl w:val="0"/>
          <w:numId w:val="2"/>
        </w:numPr>
      </w:pPr>
      <w:r>
        <w:t>Apply economic order quantity (EOQ) principles</w:t>
      </w:r>
    </w:p>
    <w:p w:rsidR="00095D78" w:rsidRDefault="00545F84">
      <w:pPr>
        <w:pStyle w:val="Compact"/>
        <w:numPr>
          <w:ilvl w:val="0"/>
          <w:numId w:val="2"/>
        </w:numPr>
      </w:pPr>
      <w:r>
        <w:t>Implement just-in-time (JIT) inventory models</w:t>
      </w:r>
    </w:p>
    <w:p w:rsidR="00095D78" w:rsidRDefault="00545F84">
      <w:pPr>
        <w:pStyle w:val="Compact"/>
        <w:numPr>
          <w:ilvl w:val="0"/>
          <w:numId w:val="2"/>
        </w:numPr>
      </w:pPr>
      <w:r>
        <w:t xml:space="preserve">Manage warehouse operations and WMS </w:t>
      </w:r>
      <w:r>
        <w:t>platforms</w:t>
      </w:r>
    </w:p>
    <w:p w:rsidR="00095D78" w:rsidRDefault="00545F84">
      <w:pPr>
        <w:pStyle w:val="Compact"/>
        <w:numPr>
          <w:ilvl w:val="0"/>
          <w:numId w:val="2"/>
        </w:numPr>
      </w:pPr>
      <w:r>
        <w:t>Deploy continuous improvement initiatives</w:t>
      </w:r>
    </w:p>
    <w:p w:rsidR="00095D78" w:rsidRDefault="00545F84">
      <w:pPr>
        <w:pStyle w:val="Compact"/>
        <w:numPr>
          <w:ilvl w:val="0"/>
          <w:numId w:val="2"/>
        </w:numPr>
      </w:pPr>
      <w:r>
        <w:t>Monitor and improve critical inventory KPIs</w:t>
      </w:r>
    </w:p>
    <w:p w:rsidR="00095D78" w:rsidRDefault="00545F84">
      <w:pPr>
        <w:pStyle w:val="Compact"/>
        <w:numPr>
          <w:ilvl w:val="0"/>
          <w:numId w:val="2"/>
        </w:numPr>
      </w:pPr>
      <w:r>
        <w:t>Lead organizational change and transformation</w:t>
      </w:r>
    </w:p>
    <w:p w:rsidR="00095D78" w:rsidRDefault="00545F84">
      <w:pPr>
        <w:pStyle w:val="Compact"/>
        <w:numPr>
          <w:ilvl w:val="0"/>
          <w:numId w:val="2"/>
        </w:numPr>
      </w:pPr>
      <w:r>
        <w:t>Build collaborative supplier partnerships</w:t>
      </w:r>
    </w:p>
    <w:p w:rsidR="00095D78" w:rsidRDefault="00545F84">
      <w:r>
        <w:pict>
          <v:rect id="_x0000_i1027" style="width:0;height:1.5pt" o:hralign="center" o:hrstd="t" o:hr="t"/>
        </w:pict>
      </w:r>
    </w:p>
    <w:p w:rsidR="00095D78" w:rsidRDefault="00545F84">
      <w:pPr>
        <w:pStyle w:val="Heading2"/>
      </w:pPr>
      <w:bookmarkStart w:id="5" w:name="program-structure"/>
      <w:bookmarkEnd w:id="4"/>
      <w:r>
        <w:t>Program Structure</w:t>
      </w:r>
    </w:p>
    <w:p w:rsidR="00095D78" w:rsidRDefault="00545F84">
      <w:pPr>
        <w:pStyle w:val="FirstParagraph"/>
      </w:pPr>
      <w:r>
        <w:rPr>
          <w:b/>
          <w:bCs/>
        </w:rPr>
        <w:t>Duration:</w:t>
      </w:r>
      <w:r>
        <w:t xml:space="preserve"> 120 Contact Hours over 8 Weeks</w:t>
      </w:r>
    </w:p>
    <w:p w:rsidR="00095D78" w:rsidRDefault="00545F84">
      <w:pPr>
        <w:pStyle w:val="BodyText"/>
      </w:pPr>
      <w:r>
        <w:rPr>
          <w:b/>
          <w:bCs/>
        </w:rPr>
        <w:t>Delivery:</w:t>
      </w:r>
      <w:r>
        <w:t xml:space="preserve"> H</w:t>
      </w:r>
      <w:r>
        <w:t>ybrid (Asynchronous Online + Live Virtual Sessions + In-Person Workshops)</w:t>
      </w:r>
    </w:p>
    <w:p w:rsidR="00095D78" w:rsidRDefault="00545F84">
      <w:pPr>
        <w:pStyle w:val="Heading3"/>
      </w:pPr>
      <w:bookmarkStart w:id="6" w:name="core-modules-overview"/>
      <w:r>
        <w:t>Core Modules Overview</w:t>
      </w:r>
    </w:p>
    <w:tbl>
      <w:tblPr>
        <w:tblStyle w:val="ColorfulList-Accent4"/>
        <w:tblW w:w="0" w:type="auto"/>
        <w:tblLook w:val="0020" w:firstRow="1" w:lastRow="0" w:firstColumn="0" w:lastColumn="0" w:noHBand="0" w:noVBand="0"/>
      </w:tblPr>
      <w:tblGrid>
        <w:gridCol w:w="1044"/>
        <w:gridCol w:w="4678"/>
        <w:gridCol w:w="891"/>
        <w:gridCol w:w="1110"/>
      </w:tblGrid>
      <w:tr w:rsidR="00095D78" w:rsidTr="009F560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:rsidR="00095D78" w:rsidRDefault="00545F84">
            <w:pPr>
              <w:pStyle w:val="Compact"/>
            </w:pPr>
            <w:r>
              <w:t>Module</w:t>
            </w:r>
          </w:p>
        </w:tc>
        <w:tc>
          <w:tcPr>
            <w:tcW w:w="0" w:type="auto"/>
          </w:tcPr>
          <w:p w:rsidR="00095D78" w:rsidRDefault="00545F84">
            <w:pPr>
              <w:pStyle w:val="Comp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Title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:rsidR="00095D78" w:rsidRDefault="00545F84">
            <w:pPr>
              <w:pStyle w:val="Compact"/>
            </w:pPr>
            <w:r>
              <w:t>Hours</w:t>
            </w:r>
          </w:p>
        </w:tc>
        <w:tc>
          <w:tcPr>
            <w:tcW w:w="0" w:type="auto"/>
          </w:tcPr>
          <w:p w:rsidR="00095D78" w:rsidRDefault="00545F84">
            <w:pPr>
              <w:pStyle w:val="Comp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Week</w:t>
            </w:r>
          </w:p>
        </w:tc>
      </w:tr>
      <w:tr w:rsidR="00095D78" w:rsidTr="009F56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:rsidR="00095D78" w:rsidRDefault="00545F84">
            <w:pPr>
              <w:pStyle w:val="Compact"/>
            </w:pPr>
            <w:r>
              <w:t>1</w:t>
            </w:r>
          </w:p>
        </w:tc>
        <w:tc>
          <w:tcPr>
            <w:tcW w:w="0" w:type="auto"/>
          </w:tcPr>
          <w:p w:rsidR="00095D78" w:rsidRDefault="00545F84">
            <w:pPr>
              <w:pStyle w:val="Comp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Fundamentals of Inventory Management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:rsidR="00095D78" w:rsidRDefault="00545F84">
            <w:pPr>
              <w:pStyle w:val="Compact"/>
            </w:pPr>
            <w:r>
              <w:t>20</w:t>
            </w:r>
          </w:p>
        </w:tc>
        <w:tc>
          <w:tcPr>
            <w:tcW w:w="0" w:type="auto"/>
          </w:tcPr>
          <w:p w:rsidR="00095D78" w:rsidRDefault="00545F84">
            <w:pPr>
              <w:pStyle w:val="Comp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1-2</w:t>
            </w:r>
          </w:p>
        </w:tc>
      </w:tr>
      <w:tr w:rsidR="00095D78" w:rsidTr="009F560D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:rsidR="00095D78" w:rsidRDefault="00545F84">
            <w:pPr>
              <w:pStyle w:val="Compact"/>
            </w:pPr>
            <w:r>
              <w:t>2</w:t>
            </w:r>
          </w:p>
        </w:tc>
        <w:tc>
          <w:tcPr>
            <w:tcW w:w="0" w:type="auto"/>
          </w:tcPr>
          <w:p w:rsidR="00095D78" w:rsidRDefault="00545F84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Demand Forecasting &amp; Planning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:rsidR="00095D78" w:rsidRDefault="00545F84">
            <w:pPr>
              <w:pStyle w:val="Compact"/>
            </w:pPr>
            <w:r>
              <w:t>18</w:t>
            </w:r>
          </w:p>
        </w:tc>
        <w:tc>
          <w:tcPr>
            <w:tcW w:w="0" w:type="auto"/>
          </w:tcPr>
          <w:p w:rsidR="00095D78" w:rsidRDefault="00545F84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2-3</w:t>
            </w:r>
          </w:p>
        </w:tc>
      </w:tr>
      <w:tr w:rsidR="00095D78" w:rsidTr="009F56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:rsidR="00095D78" w:rsidRDefault="00545F84">
            <w:pPr>
              <w:pStyle w:val="Compact"/>
            </w:pPr>
            <w:r>
              <w:t>3</w:t>
            </w:r>
          </w:p>
        </w:tc>
        <w:tc>
          <w:tcPr>
            <w:tcW w:w="0" w:type="auto"/>
          </w:tcPr>
          <w:p w:rsidR="00095D78" w:rsidRDefault="00545F84">
            <w:pPr>
              <w:pStyle w:val="Comp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Inventory Valuation &amp; Classification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:rsidR="00095D78" w:rsidRDefault="00545F84">
            <w:pPr>
              <w:pStyle w:val="Compact"/>
            </w:pPr>
            <w:r>
              <w:t>16</w:t>
            </w:r>
          </w:p>
        </w:tc>
        <w:tc>
          <w:tcPr>
            <w:tcW w:w="0" w:type="auto"/>
          </w:tcPr>
          <w:p w:rsidR="00095D78" w:rsidRDefault="00545F84">
            <w:pPr>
              <w:pStyle w:val="Comp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3-4</w:t>
            </w:r>
          </w:p>
        </w:tc>
      </w:tr>
      <w:tr w:rsidR="00095D78" w:rsidTr="009F560D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:rsidR="00095D78" w:rsidRDefault="00545F84">
            <w:pPr>
              <w:pStyle w:val="Compact"/>
            </w:pPr>
            <w:r>
              <w:t>4</w:t>
            </w:r>
          </w:p>
        </w:tc>
        <w:tc>
          <w:tcPr>
            <w:tcW w:w="0" w:type="auto"/>
          </w:tcPr>
          <w:p w:rsidR="00095D78" w:rsidRDefault="00545F84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Ordering, Procurement &amp; Supplier Mgmt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:rsidR="00095D78" w:rsidRDefault="00545F84">
            <w:pPr>
              <w:pStyle w:val="Compact"/>
            </w:pPr>
            <w:r>
              <w:t>19</w:t>
            </w:r>
          </w:p>
        </w:tc>
        <w:tc>
          <w:tcPr>
            <w:tcW w:w="0" w:type="auto"/>
          </w:tcPr>
          <w:p w:rsidR="00095D78" w:rsidRDefault="00545F84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4-5</w:t>
            </w:r>
          </w:p>
        </w:tc>
      </w:tr>
      <w:tr w:rsidR="00095D78" w:rsidTr="009F56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:rsidR="00095D78" w:rsidRDefault="00545F84">
            <w:pPr>
              <w:pStyle w:val="Compact"/>
            </w:pPr>
            <w:r>
              <w:lastRenderedPageBreak/>
              <w:t>5</w:t>
            </w:r>
          </w:p>
        </w:tc>
        <w:tc>
          <w:tcPr>
            <w:tcW w:w="0" w:type="auto"/>
          </w:tcPr>
          <w:p w:rsidR="00095D78" w:rsidRDefault="00545F84">
            <w:pPr>
              <w:pStyle w:val="Comp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Warehouse Operations &amp; Inventory Control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:rsidR="00095D78" w:rsidRDefault="00545F84">
            <w:pPr>
              <w:pStyle w:val="Compact"/>
            </w:pPr>
            <w:r>
              <w:t>17</w:t>
            </w:r>
          </w:p>
        </w:tc>
        <w:tc>
          <w:tcPr>
            <w:tcW w:w="0" w:type="auto"/>
          </w:tcPr>
          <w:p w:rsidR="00095D78" w:rsidRDefault="00545F84">
            <w:pPr>
              <w:pStyle w:val="Comp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5-6</w:t>
            </w:r>
          </w:p>
        </w:tc>
      </w:tr>
      <w:tr w:rsidR="00095D78" w:rsidTr="009F560D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:rsidR="00095D78" w:rsidRDefault="00545F84">
            <w:pPr>
              <w:pStyle w:val="Compact"/>
            </w:pPr>
            <w:r>
              <w:t>6</w:t>
            </w:r>
          </w:p>
        </w:tc>
        <w:tc>
          <w:tcPr>
            <w:tcW w:w="0" w:type="auto"/>
          </w:tcPr>
          <w:p w:rsidR="00095D78" w:rsidRDefault="00545F84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Advanced Strategies &amp; Improvement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:rsidR="00095D78" w:rsidRDefault="00545F84">
            <w:pPr>
              <w:pStyle w:val="Compact"/>
            </w:pPr>
            <w:r>
              <w:t>18</w:t>
            </w:r>
          </w:p>
        </w:tc>
        <w:tc>
          <w:tcPr>
            <w:tcW w:w="0" w:type="auto"/>
          </w:tcPr>
          <w:p w:rsidR="00095D78" w:rsidRDefault="00545F84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6-7</w:t>
            </w:r>
          </w:p>
        </w:tc>
      </w:tr>
      <w:tr w:rsidR="00095D78" w:rsidTr="009F56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:rsidR="00095D78" w:rsidRDefault="00095D78">
            <w:pPr>
              <w:pStyle w:val="Compact"/>
            </w:pPr>
          </w:p>
        </w:tc>
        <w:tc>
          <w:tcPr>
            <w:tcW w:w="0" w:type="auto"/>
          </w:tcPr>
          <w:p w:rsidR="00095D78" w:rsidRDefault="00545F84">
            <w:pPr>
              <w:pStyle w:val="Comp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>Capstone + Final Exam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:rsidR="00095D78" w:rsidRDefault="00095D78">
            <w:pPr>
              <w:pStyle w:val="Compact"/>
            </w:pPr>
          </w:p>
        </w:tc>
        <w:tc>
          <w:tcPr>
            <w:tcW w:w="0" w:type="auto"/>
          </w:tcPr>
          <w:p w:rsidR="00095D78" w:rsidRDefault="00545F84">
            <w:pPr>
              <w:pStyle w:val="Comp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</w:t>
            </w:r>
          </w:p>
        </w:tc>
      </w:tr>
      <w:tr w:rsidR="00095D78" w:rsidTr="009F560D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:rsidR="00095D78" w:rsidRDefault="00545F84">
            <w:pPr>
              <w:pStyle w:val="Compact"/>
            </w:pPr>
            <w:r>
              <w:rPr>
                <w:b/>
                <w:bCs/>
              </w:rPr>
              <w:t>TOTAL</w:t>
            </w:r>
          </w:p>
        </w:tc>
        <w:tc>
          <w:tcPr>
            <w:tcW w:w="0" w:type="auto"/>
          </w:tcPr>
          <w:p w:rsidR="00095D78" w:rsidRDefault="00545F84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  <w:bCs/>
              </w:rPr>
              <w:t>6 Core Modules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:rsidR="00095D78" w:rsidRDefault="00545F84">
            <w:pPr>
              <w:pStyle w:val="Compact"/>
            </w:pPr>
            <w:r>
              <w:rPr>
                <w:b/>
                <w:bCs/>
              </w:rPr>
              <w:t>120</w:t>
            </w:r>
          </w:p>
        </w:tc>
        <w:tc>
          <w:tcPr>
            <w:tcW w:w="0" w:type="auto"/>
          </w:tcPr>
          <w:p w:rsidR="00095D78" w:rsidRDefault="00545F84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  <w:bCs/>
              </w:rPr>
              <w:t>8 weeks</w:t>
            </w:r>
          </w:p>
        </w:tc>
      </w:tr>
    </w:tbl>
    <w:p w:rsidR="00095D78" w:rsidRDefault="00545F84">
      <w:r>
        <w:pict>
          <v:rect id="_x0000_i1028" style="width:0;height:1.5pt" o:hralign="center" o:hrstd="t" o:hr="t"/>
        </w:pict>
      </w:r>
    </w:p>
    <w:p w:rsidR="00095D78" w:rsidRDefault="00545F84">
      <w:pPr>
        <w:pStyle w:val="Heading2"/>
      </w:pPr>
      <w:bookmarkStart w:id="7" w:name="core-curriculum"/>
      <w:bookmarkEnd w:id="5"/>
      <w:bookmarkEnd w:id="6"/>
      <w:r>
        <w:t>Core Curriculum</w:t>
      </w:r>
    </w:p>
    <w:p w:rsidR="00095D78" w:rsidRDefault="00545F84">
      <w:pPr>
        <w:pStyle w:val="Heading3"/>
      </w:pPr>
      <w:bookmarkStart w:id="8" w:name="X0319520ec0968b6a62044ebf8d61fc938204584"/>
      <w:r>
        <w:t>Module 1: Fundamentals of Inventory Management (20 hours)</w:t>
      </w:r>
    </w:p>
    <w:p w:rsidR="00095D78" w:rsidRDefault="00545F84">
      <w:pPr>
        <w:pStyle w:val="FirstParagraph"/>
      </w:pPr>
      <w:r>
        <w:rPr>
          <w:b/>
          <w:bCs/>
        </w:rPr>
        <w:t>Core Concepts &amp; Strategic Role</w:t>
      </w:r>
    </w:p>
    <w:p w:rsidR="00095D78" w:rsidRDefault="00545F84" w:rsidP="009F560D">
      <w:pPr>
        <w:pStyle w:val="BodyText"/>
        <w:jc w:val="both"/>
      </w:pPr>
      <w:r>
        <w:t>Explore inventory’s critical role in supply chains. Understand the balance between maintaining service levels and minimizing carrying costs. Learn how inventory decisions impact organizational profitability and competitive advantage.</w:t>
      </w:r>
    </w:p>
    <w:p w:rsidR="00095D78" w:rsidRDefault="00545F84">
      <w:pPr>
        <w:pStyle w:val="BodyText"/>
      </w:pPr>
      <w:r>
        <w:rPr>
          <w:b/>
          <w:bCs/>
        </w:rPr>
        <w:t>Inventory Systems &amp; Va</w:t>
      </w:r>
      <w:r>
        <w:rPr>
          <w:b/>
          <w:bCs/>
        </w:rPr>
        <w:t>luation</w:t>
      </w:r>
    </w:p>
    <w:p w:rsidR="00095D78" w:rsidRDefault="00545F84" w:rsidP="009F560D">
      <w:pPr>
        <w:pStyle w:val="BodyText"/>
        <w:jc w:val="both"/>
      </w:pPr>
      <w:r>
        <w:t>Compare perpetual and periodic inventory systems. Master FIFO, LIFO, and weighted average valuation methods. Evaluate barcode and RFID technologies for real-time inventory tracking and transparency.</w:t>
      </w:r>
    </w:p>
    <w:p w:rsidR="00095D78" w:rsidRDefault="00545F84" w:rsidP="009F560D">
      <w:pPr>
        <w:pStyle w:val="BodyText"/>
        <w:jc w:val="both"/>
      </w:pPr>
      <w:r>
        <w:rPr>
          <w:b/>
          <w:bCs/>
        </w:rPr>
        <w:t>Supply Chain Integration</w:t>
      </w:r>
    </w:p>
    <w:p w:rsidR="00095D78" w:rsidRDefault="00545F84" w:rsidP="009F560D">
      <w:pPr>
        <w:pStyle w:val="BodyText"/>
        <w:jc w:val="both"/>
      </w:pPr>
      <w:r>
        <w:t>Understand how inventory</w:t>
      </w:r>
      <w:r>
        <w:t xml:space="preserve"> connects to supplier management, production planning, and customer service. Explore the organizational implications of inventory optimization strategies.</w:t>
      </w:r>
    </w:p>
    <w:p w:rsidR="00095D78" w:rsidRDefault="00545F84">
      <w:r>
        <w:pict>
          <v:rect id="_x0000_i1029" style="width:0;height:1.5pt" o:hralign="center" o:hrstd="t" o:hr="t"/>
        </w:pict>
      </w:r>
    </w:p>
    <w:p w:rsidR="00095D78" w:rsidRDefault="00545F84">
      <w:pPr>
        <w:pStyle w:val="Heading3"/>
      </w:pPr>
      <w:bookmarkStart w:id="9" w:name="X59316fc8375c706da030a76520c313362cb0332"/>
      <w:bookmarkEnd w:id="8"/>
      <w:r>
        <w:t>Module 2: Demand Forecasting &amp; Planning (18 hours)</w:t>
      </w:r>
    </w:p>
    <w:p w:rsidR="00095D78" w:rsidRDefault="00545F84">
      <w:pPr>
        <w:pStyle w:val="FirstParagraph"/>
      </w:pPr>
      <w:r>
        <w:rPr>
          <w:b/>
          <w:bCs/>
        </w:rPr>
        <w:t>Forecasting Methods &amp; Accuracy</w:t>
      </w:r>
    </w:p>
    <w:p w:rsidR="00095D78" w:rsidRDefault="00545F84" w:rsidP="009F560D">
      <w:pPr>
        <w:pStyle w:val="BodyText"/>
        <w:jc w:val="both"/>
      </w:pPr>
      <w:r>
        <w:t>Master qualitativ</w:t>
      </w:r>
      <w:r>
        <w:t>e and quantitative forecasting techniques. Implement time series analysis and identify seasonal patterns. Measure forecast accuracy using MAE, MAPE, and RMSE metrics.</w:t>
      </w:r>
    </w:p>
    <w:p w:rsidR="00095D78" w:rsidRDefault="00545F84">
      <w:pPr>
        <w:pStyle w:val="BodyText"/>
      </w:pPr>
      <w:r>
        <w:rPr>
          <w:b/>
          <w:bCs/>
        </w:rPr>
        <w:t>Advanced Techniques</w:t>
      </w:r>
    </w:p>
    <w:p w:rsidR="00095D78" w:rsidRDefault="00545F84" w:rsidP="009F560D">
      <w:pPr>
        <w:pStyle w:val="BodyText"/>
        <w:jc w:val="both"/>
      </w:pPr>
      <w:r>
        <w:t>Apply exponential smoothing, regression analysis, and decomposition m</w:t>
      </w:r>
      <w:r>
        <w:t>ethods. Manage demand variability and develop strategies for handling forecast errors in dynamic markets.</w:t>
      </w:r>
    </w:p>
    <w:p w:rsidR="00095D78" w:rsidRDefault="00545F84">
      <w:pPr>
        <w:pStyle w:val="BodyText"/>
      </w:pPr>
      <w:r>
        <w:rPr>
          <w:b/>
          <w:bCs/>
        </w:rPr>
        <w:t>Sales &amp; Operations Planning Integration</w:t>
      </w:r>
    </w:p>
    <w:p w:rsidR="00095D78" w:rsidRDefault="00545F84" w:rsidP="009F560D">
      <w:pPr>
        <w:pStyle w:val="BodyText"/>
        <w:jc w:val="both"/>
      </w:pPr>
      <w:r>
        <w:t>Align demand planning with production and inventory decisions through collaborative S&amp;OP processes. Create uni</w:t>
      </w:r>
      <w:r>
        <w:t>fied plans that balance customer service with operational efficiency.</w:t>
      </w:r>
    </w:p>
    <w:p w:rsidR="00095D78" w:rsidRDefault="00545F84">
      <w:r>
        <w:pict>
          <v:rect id="_x0000_i1030" style="width:0;height:1.5pt" o:hralign="center" o:hrstd="t" o:hr="t"/>
        </w:pict>
      </w:r>
    </w:p>
    <w:p w:rsidR="00095D78" w:rsidRDefault="00545F84">
      <w:pPr>
        <w:pStyle w:val="Heading3"/>
      </w:pPr>
      <w:bookmarkStart w:id="10" w:name="X49923923631b7ee12b16db5f5790259b7f5cf30"/>
      <w:bookmarkEnd w:id="9"/>
      <w:r>
        <w:lastRenderedPageBreak/>
        <w:t>Module 3: Inventory Valuation &amp; Classification (16 hours)</w:t>
      </w:r>
    </w:p>
    <w:p w:rsidR="00095D78" w:rsidRDefault="00545F84">
      <w:pPr>
        <w:pStyle w:val="FirstParagraph"/>
      </w:pPr>
      <w:r>
        <w:rPr>
          <w:b/>
          <w:bCs/>
        </w:rPr>
        <w:t>ABC Analysis &amp; Segmentation</w:t>
      </w:r>
    </w:p>
    <w:p w:rsidR="00095D78" w:rsidRDefault="00545F84" w:rsidP="009F560D">
      <w:pPr>
        <w:pStyle w:val="BodyText"/>
        <w:jc w:val="both"/>
      </w:pPr>
      <w:r>
        <w:t>Apply the Pareto principle to segment inventory by value and importance. Develop differentiated ma</w:t>
      </w:r>
      <w:r>
        <w:t>nagement strategies for A, B, and C category items based on their strategic impact.</w:t>
      </w:r>
    </w:p>
    <w:p w:rsidR="00095D78" w:rsidRDefault="00545F84">
      <w:pPr>
        <w:pStyle w:val="BodyText"/>
      </w:pPr>
      <w:r>
        <w:rPr>
          <w:b/>
          <w:bCs/>
        </w:rPr>
        <w:t>SKU Management</w:t>
      </w:r>
    </w:p>
    <w:p w:rsidR="00095D78" w:rsidRDefault="00545F84" w:rsidP="009F560D">
      <w:pPr>
        <w:pStyle w:val="BodyText"/>
        <w:jc w:val="both"/>
      </w:pPr>
      <w:r>
        <w:t>Optimize product portfolios, manage slow-moving and obsolete inventory, and track lifecycle management. Make data-driven decisions about which SKUs to carry.</w:t>
      </w:r>
    </w:p>
    <w:p w:rsidR="00095D78" w:rsidRDefault="00545F84">
      <w:pPr>
        <w:pStyle w:val="BodyText"/>
      </w:pPr>
      <w:r>
        <w:rPr>
          <w:b/>
          <w:bCs/>
        </w:rPr>
        <w:t>Performance Metrics &amp; KPIs</w:t>
      </w:r>
    </w:p>
    <w:p w:rsidR="00095D78" w:rsidRDefault="00545F84" w:rsidP="009F560D">
      <w:pPr>
        <w:pStyle w:val="BodyText"/>
        <w:jc w:val="both"/>
      </w:pPr>
      <w:r>
        <w:t>Monitor inventory turnover, carrying cost ratios, stockout rates, and accuracy metrics. Interpret KPI trends and drive continuous operational improvement.</w:t>
      </w:r>
    </w:p>
    <w:p w:rsidR="00095D78" w:rsidRDefault="00545F84">
      <w:r>
        <w:pict>
          <v:rect id="_x0000_i1031" style="width:0;height:1.5pt" o:hralign="center" o:hrstd="t" o:hr="t"/>
        </w:pict>
      </w:r>
    </w:p>
    <w:p w:rsidR="00095D78" w:rsidRDefault="00545F84">
      <w:pPr>
        <w:pStyle w:val="Heading3"/>
      </w:pPr>
      <w:bookmarkStart w:id="11" w:name="X7aec28e932ff341f48e5f129748dad69b9da71d"/>
      <w:bookmarkEnd w:id="10"/>
      <w:r>
        <w:t>Module 4: Ordering, Procurement &amp; Supplier Management (19 hours)</w:t>
      </w:r>
    </w:p>
    <w:p w:rsidR="00095D78" w:rsidRDefault="00545F84">
      <w:pPr>
        <w:pStyle w:val="FirstParagraph"/>
      </w:pPr>
      <w:r>
        <w:rPr>
          <w:b/>
          <w:bCs/>
        </w:rPr>
        <w:t>Econom</w:t>
      </w:r>
      <w:r>
        <w:rPr>
          <w:b/>
          <w:bCs/>
        </w:rPr>
        <w:t>ic Order Quantity Models</w:t>
      </w:r>
    </w:p>
    <w:p w:rsidR="00095D78" w:rsidRDefault="00545F84" w:rsidP="009F560D">
      <w:pPr>
        <w:pStyle w:val="BodyText"/>
        <w:jc w:val="both"/>
      </w:pPr>
      <w:r>
        <w:t>Master the EOQ formula and optimize order quantities. Balance ordering costs against carrying costs. Perform sensitivity analysis and understand cost drivers.</w:t>
      </w:r>
    </w:p>
    <w:p w:rsidR="00095D78" w:rsidRDefault="00545F84">
      <w:pPr>
        <w:pStyle w:val="BodyText"/>
      </w:pPr>
      <w:r>
        <w:rPr>
          <w:b/>
          <w:bCs/>
        </w:rPr>
        <w:t>Just-in-Time &amp; Lean Principles</w:t>
      </w:r>
    </w:p>
    <w:p w:rsidR="00095D78" w:rsidRDefault="00545F84" w:rsidP="009F560D">
      <w:pPr>
        <w:pStyle w:val="BodyText"/>
        <w:jc w:val="both"/>
      </w:pPr>
      <w:r>
        <w:t>Understand JIT philosophy and implement c</w:t>
      </w:r>
      <w:r>
        <w:t>ontinuous flow systems. Build collaborative supplier partnerships and deploy kanban-based inventory controls.</w:t>
      </w:r>
    </w:p>
    <w:p w:rsidR="00095D78" w:rsidRDefault="00545F84">
      <w:pPr>
        <w:pStyle w:val="BodyText"/>
      </w:pPr>
      <w:r>
        <w:rPr>
          <w:b/>
          <w:bCs/>
        </w:rPr>
        <w:t>Vendor Management</w:t>
      </w:r>
    </w:p>
    <w:p w:rsidR="00095D78" w:rsidRDefault="00545F84" w:rsidP="009F560D">
      <w:pPr>
        <w:pStyle w:val="BodyText"/>
        <w:jc w:val="both"/>
      </w:pPr>
      <w:r>
        <w:t>Evaluate and select suppliers, negotiate contracts, develop vendor scorecards, and implement performance management systems for long-term partnership success.</w:t>
      </w:r>
    </w:p>
    <w:p w:rsidR="00095D78" w:rsidRDefault="00545F84">
      <w:r>
        <w:pict>
          <v:rect id="_x0000_i1032" style="width:0;height:1.5pt" o:hralign="center" o:hrstd="t" o:hr="t"/>
        </w:pict>
      </w:r>
    </w:p>
    <w:p w:rsidR="00095D78" w:rsidRDefault="00545F84">
      <w:pPr>
        <w:pStyle w:val="Heading3"/>
      </w:pPr>
      <w:bookmarkStart w:id="12" w:name="Xf0ebc2b4ab0f9bbffcd826bbb70fbc34e188e24"/>
      <w:bookmarkEnd w:id="11"/>
      <w:r>
        <w:t>Module 5: Warehouse Operations &amp; Inventory Control (17 hours)</w:t>
      </w:r>
    </w:p>
    <w:p w:rsidR="00095D78" w:rsidRDefault="00545F84">
      <w:pPr>
        <w:pStyle w:val="FirstParagraph"/>
      </w:pPr>
      <w:r>
        <w:rPr>
          <w:b/>
          <w:bCs/>
        </w:rPr>
        <w:t>Warehouse Management Systems</w:t>
      </w:r>
    </w:p>
    <w:p w:rsidR="00095D78" w:rsidRDefault="00545F84" w:rsidP="009F560D">
      <w:pPr>
        <w:pStyle w:val="BodyText"/>
        <w:jc w:val="both"/>
      </w:pPr>
      <w:r>
        <w:t>Select and implement WMS platforms effectively. Optimize warehouse layout, streamline receiving and put-away processes, and maximize fulfillment efficiency.</w:t>
      </w:r>
    </w:p>
    <w:p w:rsidR="00095D78" w:rsidRDefault="00545F84">
      <w:pPr>
        <w:pStyle w:val="BodyText"/>
      </w:pPr>
      <w:r>
        <w:rPr>
          <w:b/>
          <w:bCs/>
        </w:rPr>
        <w:t>Inventory Accuracy &amp; Cycle Counting</w:t>
      </w:r>
    </w:p>
    <w:p w:rsidR="00095D78" w:rsidRDefault="00545F84" w:rsidP="009F560D">
      <w:pPr>
        <w:pStyle w:val="BodyText"/>
        <w:jc w:val="both"/>
      </w:pPr>
      <w:r>
        <w:t>Execute physical inventories and cycle counting programs. Maint</w:t>
      </w:r>
      <w:r>
        <w:t>ain inventory accuracy above 99%, investigate discrepancies, and implement corrective actions.</w:t>
      </w:r>
    </w:p>
    <w:p w:rsidR="00095D78" w:rsidRDefault="00545F84">
      <w:pPr>
        <w:pStyle w:val="BodyText"/>
      </w:pPr>
      <w:r>
        <w:rPr>
          <w:b/>
          <w:bCs/>
        </w:rPr>
        <w:t>Fulfillment Excellence</w:t>
      </w:r>
    </w:p>
    <w:p w:rsidR="00095D78" w:rsidRDefault="00545F84" w:rsidP="009F560D">
      <w:pPr>
        <w:pStyle w:val="BodyText"/>
        <w:jc w:val="both"/>
      </w:pPr>
      <w:r>
        <w:lastRenderedPageBreak/>
        <w:t>Optimize picking, packing, and shipping operations. Manage returns, organize inventory strategically, and improve warehouse labor utilizat</w:t>
      </w:r>
      <w:r>
        <w:t>ion.</w:t>
      </w:r>
    </w:p>
    <w:p w:rsidR="00095D78" w:rsidRDefault="00545F84">
      <w:r>
        <w:pict>
          <v:rect id="_x0000_i1033" style="width:0;height:1.5pt" o:hralign="center" o:hrstd="t" o:hr="t"/>
        </w:pict>
      </w:r>
    </w:p>
    <w:p w:rsidR="00095D78" w:rsidRDefault="00545F84">
      <w:pPr>
        <w:pStyle w:val="Heading3"/>
      </w:pPr>
      <w:bookmarkStart w:id="13" w:name="X237f87d8cd7eff5cac5553378f13cb0238fc505"/>
      <w:bookmarkEnd w:id="12"/>
      <w:r>
        <w:t>Module 6: Advanced Strategies &amp; Continuous Improvement (18 hours)</w:t>
      </w:r>
    </w:p>
    <w:p w:rsidR="00095D78" w:rsidRDefault="00545F84">
      <w:pPr>
        <w:pStyle w:val="FirstParagraph"/>
      </w:pPr>
      <w:r>
        <w:rPr>
          <w:b/>
          <w:bCs/>
        </w:rPr>
        <w:t>Emerging Technologies &amp; Analytics</w:t>
      </w:r>
    </w:p>
    <w:p w:rsidR="00095D78" w:rsidRDefault="00545F84" w:rsidP="009F560D">
      <w:pPr>
        <w:pStyle w:val="BodyText"/>
        <w:jc w:val="both"/>
      </w:pPr>
      <w:r>
        <w:t xml:space="preserve">Leverage artificial intelligence and machine learning for demand forecasting. Implement predictive analytics and deploy real-time monitoring systems </w:t>
      </w:r>
      <w:r>
        <w:t>for proactive decision-making.</w:t>
      </w:r>
    </w:p>
    <w:p w:rsidR="00095D78" w:rsidRDefault="00545F84">
      <w:pPr>
        <w:pStyle w:val="BodyText"/>
      </w:pPr>
      <w:r>
        <w:rPr>
          <w:b/>
          <w:bCs/>
        </w:rPr>
        <w:t>Lean &amp; Six Sigma</w:t>
      </w:r>
    </w:p>
    <w:p w:rsidR="00095D78" w:rsidRDefault="00545F84" w:rsidP="009F560D">
      <w:pPr>
        <w:pStyle w:val="BodyText"/>
        <w:jc w:val="both"/>
      </w:pPr>
      <w:r>
        <w:t>Apply lean inventory management principles to eliminate waste. Implement continuous improvement culture. Use Six Sigma and statistical methods for process control.</w:t>
      </w:r>
    </w:p>
    <w:p w:rsidR="00095D78" w:rsidRDefault="00545F84">
      <w:pPr>
        <w:pStyle w:val="BodyText"/>
      </w:pPr>
      <w:r>
        <w:rPr>
          <w:b/>
          <w:bCs/>
        </w:rPr>
        <w:t>Strategic Network Design</w:t>
      </w:r>
    </w:p>
    <w:p w:rsidR="00095D78" w:rsidRDefault="00545F84" w:rsidP="009F560D">
      <w:pPr>
        <w:pStyle w:val="BodyText"/>
        <w:jc w:val="both"/>
      </w:pPr>
      <w:r>
        <w:t>Design optimal dist</w:t>
      </w:r>
      <w:r>
        <w:t>ribution networks and inventory positioning strategies. Balance centralized versus decentralized inventory approaches.</w:t>
      </w:r>
    </w:p>
    <w:p w:rsidR="00095D78" w:rsidRDefault="00545F84">
      <w:r>
        <w:pict>
          <v:rect id="_x0000_i1034" style="width:0;height:1.5pt" o:hralign="center" o:hrstd="t" o:hr="t"/>
        </w:pict>
      </w:r>
    </w:p>
    <w:p w:rsidR="00095D78" w:rsidRDefault="00545F84">
      <w:pPr>
        <w:pStyle w:val="Heading2"/>
      </w:pPr>
      <w:bookmarkStart w:id="14" w:name="hands-on-learning-practical-activities"/>
      <w:bookmarkEnd w:id="7"/>
      <w:bookmarkEnd w:id="13"/>
      <w:r>
        <w:t>Hands-On Learning &amp; Practical Activities</w:t>
      </w:r>
    </w:p>
    <w:p w:rsidR="00095D78" w:rsidRDefault="00545F84" w:rsidP="009F560D">
      <w:pPr>
        <w:pStyle w:val="FirstParagraph"/>
        <w:jc w:val="both"/>
      </w:pPr>
      <w:r>
        <w:rPr>
          <w:b/>
          <w:bCs/>
        </w:rPr>
        <w:t>Module 1: Inventory System Analysis</w:t>
      </w:r>
      <w:r>
        <w:t xml:space="preserve"> Analyze an organization’s inventory system, document proce</w:t>
      </w:r>
      <w:r>
        <w:t>dures, and identify inefficiencies. Deliverable: 10-page comprehensive analysis report with data-driven recommendations.</w:t>
      </w:r>
    </w:p>
    <w:p w:rsidR="00095D78" w:rsidRDefault="00545F84" w:rsidP="009F560D">
      <w:pPr>
        <w:pStyle w:val="BodyText"/>
        <w:jc w:val="both"/>
      </w:pPr>
      <w:r>
        <w:rPr>
          <w:b/>
          <w:bCs/>
        </w:rPr>
        <w:t>Module 2: Demand Forecasting Exercise</w:t>
      </w:r>
      <w:r>
        <w:t xml:space="preserve"> Apply multiple forecasting methods to historical data, compare accuracy results, and present just</w:t>
      </w:r>
      <w:r>
        <w:t>ified recommendations. Deliverable: Forecast model with statistical analysis.</w:t>
      </w:r>
    </w:p>
    <w:p w:rsidR="00095D78" w:rsidRDefault="00545F84" w:rsidP="009F560D">
      <w:pPr>
        <w:pStyle w:val="BodyText"/>
        <w:jc w:val="both"/>
      </w:pPr>
      <w:r>
        <w:rPr>
          <w:b/>
          <w:bCs/>
        </w:rPr>
        <w:t>Module 3: ABC Classification Workshop</w:t>
      </w:r>
      <w:r>
        <w:t xml:space="preserve"> Segment real inventory datasets, apply ABC analysis, and develop management strategies. Deliverable: Classification report and strategic mat</w:t>
      </w:r>
      <w:r>
        <w:t>rix.</w:t>
      </w:r>
    </w:p>
    <w:p w:rsidR="00095D78" w:rsidRDefault="00545F84" w:rsidP="009F560D">
      <w:pPr>
        <w:pStyle w:val="BodyText"/>
        <w:jc w:val="both"/>
      </w:pPr>
      <w:r>
        <w:rPr>
          <w:b/>
          <w:bCs/>
        </w:rPr>
        <w:t>Module 4: EOQ &amp; Procurement Strategy</w:t>
      </w:r>
      <w:r>
        <w:t xml:space="preserve"> Calculate optimal order quantities, participate in supplier negotiations, develop comprehensive strategies. Deliverable: Strategic procurement document.</w:t>
      </w:r>
    </w:p>
    <w:p w:rsidR="00095D78" w:rsidRDefault="00545F84" w:rsidP="009F560D">
      <w:pPr>
        <w:pStyle w:val="BodyText"/>
        <w:jc w:val="both"/>
      </w:pPr>
      <w:r>
        <w:rPr>
          <w:b/>
          <w:bCs/>
        </w:rPr>
        <w:t>Module 5: Warehouse Operations Simulation</w:t>
      </w:r>
      <w:r>
        <w:t xml:space="preserve"> Manage interactive </w:t>
      </w:r>
      <w:r>
        <w:t>simulation including receiving, put-away, picking, and packing. Optimize workflows and measure performance. Deliverable: Process improvements.</w:t>
      </w:r>
    </w:p>
    <w:p w:rsidR="00095D78" w:rsidRDefault="00545F84" w:rsidP="009F560D">
      <w:pPr>
        <w:pStyle w:val="BodyText"/>
        <w:jc w:val="both"/>
      </w:pPr>
      <w:r>
        <w:rPr>
          <w:b/>
          <w:bCs/>
        </w:rPr>
        <w:t>Capstone: Inventory Optimization Initiative</w:t>
      </w:r>
      <w:r>
        <w:t xml:space="preserve"> Develop comprehensive real-world initiative including audit, analysis</w:t>
      </w:r>
      <w:r>
        <w:t>, solutions, financial projection, risk assessment, and stakeholder presentation.</w:t>
      </w:r>
    </w:p>
    <w:p w:rsidR="00095D78" w:rsidRDefault="00545F84">
      <w:r>
        <w:lastRenderedPageBreak/>
        <w:pict>
          <v:rect id="_x0000_i1035" style="width:0;height:1.5pt" o:hralign="center" o:hrstd="t" o:hr="t"/>
        </w:pict>
      </w:r>
    </w:p>
    <w:p w:rsidR="00095D78" w:rsidRDefault="00545F84">
      <w:pPr>
        <w:pStyle w:val="Heading2"/>
      </w:pPr>
      <w:bookmarkStart w:id="15" w:name="assessment-certification-requirements"/>
      <w:bookmarkEnd w:id="14"/>
      <w:r>
        <w:t>Assessment &amp; Certification Requirements</w:t>
      </w:r>
    </w:p>
    <w:p w:rsidR="00095D78" w:rsidRDefault="00545F84">
      <w:pPr>
        <w:pStyle w:val="Heading3"/>
      </w:pPr>
      <w:bookmarkStart w:id="16" w:name="assessment-components"/>
      <w:r>
        <w:t>Assessment Components</w:t>
      </w:r>
    </w:p>
    <w:tbl>
      <w:tblPr>
        <w:tblStyle w:val="ColorfulList-Accent4"/>
        <w:tblW w:w="0" w:type="auto"/>
        <w:tblLook w:val="0020" w:firstRow="1" w:lastRow="0" w:firstColumn="0" w:lastColumn="0" w:noHBand="0" w:noVBand="0"/>
      </w:tblPr>
      <w:tblGrid>
        <w:gridCol w:w="3682"/>
        <w:gridCol w:w="1006"/>
        <w:gridCol w:w="1949"/>
      </w:tblGrid>
      <w:tr w:rsidR="00095D78" w:rsidTr="009F560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:rsidR="00095D78" w:rsidRDefault="00545F84">
            <w:pPr>
              <w:pStyle w:val="Compact"/>
            </w:pPr>
            <w:r>
              <w:t>Component</w:t>
            </w:r>
          </w:p>
        </w:tc>
        <w:tc>
          <w:tcPr>
            <w:tcW w:w="0" w:type="auto"/>
          </w:tcPr>
          <w:p w:rsidR="00095D78" w:rsidRDefault="00545F84">
            <w:pPr>
              <w:pStyle w:val="Comp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Weight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:rsidR="00095D78" w:rsidRDefault="00545F84">
            <w:pPr>
              <w:pStyle w:val="Compact"/>
            </w:pPr>
            <w:r>
              <w:t>Minimum Score</w:t>
            </w:r>
          </w:p>
        </w:tc>
      </w:tr>
      <w:tr w:rsidR="00095D78" w:rsidTr="009F56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:rsidR="00095D78" w:rsidRDefault="00545F84">
            <w:pPr>
              <w:pStyle w:val="Compact"/>
            </w:pPr>
            <w:r>
              <w:t>Weekly Module Quizzes (12 total)</w:t>
            </w:r>
          </w:p>
        </w:tc>
        <w:tc>
          <w:tcPr>
            <w:tcW w:w="0" w:type="auto"/>
          </w:tcPr>
          <w:p w:rsidR="00095D78" w:rsidRDefault="00545F84">
            <w:pPr>
              <w:pStyle w:val="Comp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:rsidR="00095D78" w:rsidRDefault="00545F84">
            <w:pPr>
              <w:pStyle w:val="Compact"/>
            </w:pPr>
            <w:r>
              <w:t>70%</w:t>
            </w:r>
          </w:p>
        </w:tc>
      </w:tr>
      <w:tr w:rsidR="00095D78" w:rsidTr="009F560D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:rsidR="00095D78" w:rsidRDefault="00545F84">
            <w:pPr>
              <w:pStyle w:val="Compact"/>
            </w:pPr>
            <w:r>
              <w:t>Module Projects &amp; Case Studies</w:t>
            </w:r>
          </w:p>
        </w:tc>
        <w:tc>
          <w:tcPr>
            <w:tcW w:w="0" w:type="auto"/>
          </w:tcPr>
          <w:p w:rsidR="00095D78" w:rsidRDefault="00545F84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30%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:rsidR="00095D78" w:rsidRDefault="00545F84">
            <w:pPr>
              <w:pStyle w:val="Compact"/>
            </w:pPr>
            <w:r>
              <w:t>70%</w:t>
            </w:r>
          </w:p>
        </w:tc>
      </w:tr>
      <w:tr w:rsidR="00095D78" w:rsidTr="009F56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:rsidR="00095D78" w:rsidRDefault="00545F84">
            <w:pPr>
              <w:pStyle w:val="Compact"/>
            </w:pPr>
            <w:r>
              <w:t>Module Examinations (6 total)</w:t>
            </w:r>
          </w:p>
        </w:tc>
        <w:tc>
          <w:tcPr>
            <w:tcW w:w="0" w:type="auto"/>
          </w:tcPr>
          <w:p w:rsidR="00095D78" w:rsidRDefault="00545F84">
            <w:pPr>
              <w:pStyle w:val="Comp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:rsidR="00095D78" w:rsidRDefault="00545F84">
            <w:pPr>
              <w:pStyle w:val="Compact"/>
            </w:pPr>
            <w:r>
              <w:t>70%</w:t>
            </w:r>
          </w:p>
        </w:tc>
      </w:tr>
      <w:tr w:rsidR="00095D78" w:rsidTr="009F560D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:rsidR="00095D78" w:rsidRDefault="00545F84">
            <w:pPr>
              <w:pStyle w:val="Compact"/>
            </w:pPr>
            <w:r>
              <w:t>Capstone Project</w:t>
            </w:r>
          </w:p>
        </w:tc>
        <w:tc>
          <w:tcPr>
            <w:tcW w:w="0" w:type="auto"/>
          </w:tcPr>
          <w:p w:rsidR="00095D78" w:rsidRDefault="00545F84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15%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:rsidR="00095D78" w:rsidRDefault="00545F84">
            <w:pPr>
              <w:pStyle w:val="Compact"/>
            </w:pPr>
            <w:r>
              <w:t>75%</w:t>
            </w:r>
          </w:p>
        </w:tc>
      </w:tr>
      <w:tr w:rsidR="00095D78" w:rsidTr="009F56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:rsidR="00095D78" w:rsidRDefault="00545F84">
            <w:pPr>
              <w:pStyle w:val="Compact"/>
            </w:pPr>
            <w:r>
              <w:t>Final Certification Exam</w:t>
            </w:r>
          </w:p>
        </w:tc>
        <w:tc>
          <w:tcPr>
            <w:tcW w:w="0" w:type="auto"/>
          </w:tcPr>
          <w:p w:rsidR="00095D78" w:rsidRDefault="00545F84">
            <w:pPr>
              <w:pStyle w:val="Comp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15%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:rsidR="00095D78" w:rsidRDefault="00545F84">
            <w:pPr>
              <w:pStyle w:val="Compact"/>
            </w:pPr>
            <w:r>
              <w:t>75%</w:t>
            </w:r>
          </w:p>
        </w:tc>
      </w:tr>
    </w:tbl>
    <w:p w:rsidR="00095D78" w:rsidRDefault="00545F84">
      <w:pPr>
        <w:pStyle w:val="BodyText"/>
      </w:pPr>
      <w:r>
        <w:rPr>
          <w:b/>
          <w:bCs/>
        </w:rPr>
        <w:t>Overall Course Passing Score: 70% minimum</w:t>
      </w:r>
    </w:p>
    <w:p w:rsidR="00095D78" w:rsidRDefault="00545F84">
      <w:pPr>
        <w:pStyle w:val="Heading3"/>
      </w:pPr>
      <w:bookmarkStart w:id="17" w:name="cimp-certification-requirements"/>
      <w:bookmarkEnd w:id="16"/>
      <w:r>
        <w:t>CIMP Certification Requirements</w:t>
      </w:r>
    </w:p>
    <w:p w:rsidR="00095D78" w:rsidRDefault="00545F84">
      <w:pPr>
        <w:pStyle w:val="Compact"/>
        <w:numPr>
          <w:ilvl w:val="0"/>
          <w:numId w:val="3"/>
        </w:numPr>
      </w:pPr>
      <w:r>
        <w:t>Complete all 6 core modules with 85% minimum attendance</w:t>
      </w:r>
    </w:p>
    <w:p w:rsidR="00095D78" w:rsidRDefault="00545F84">
      <w:pPr>
        <w:pStyle w:val="Compact"/>
        <w:numPr>
          <w:ilvl w:val="0"/>
          <w:numId w:val="3"/>
        </w:numPr>
      </w:pPr>
      <w:r>
        <w:t>Achieve 70% or higher on all module assessments and projects</w:t>
      </w:r>
    </w:p>
    <w:p w:rsidR="00095D78" w:rsidRDefault="00545F84">
      <w:pPr>
        <w:pStyle w:val="Compact"/>
        <w:numPr>
          <w:ilvl w:val="0"/>
          <w:numId w:val="3"/>
        </w:numPr>
      </w:pPr>
      <w:r>
        <w:t>Successfully submit and defend capstone project meeting professional standards</w:t>
      </w:r>
    </w:p>
    <w:p w:rsidR="00095D78" w:rsidRDefault="00545F84">
      <w:pPr>
        <w:pStyle w:val="Compact"/>
        <w:numPr>
          <w:ilvl w:val="0"/>
          <w:numId w:val="3"/>
        </w:numPr>
      </w:pPr>
      <w:r>
        <w:t>Pass final certification exam with 75% or higher score</w:t>
      </w:r>
    </w:p>
    <w:p w:rsidR="00095D78" w:rsidRDefault="00545F84">
      <w:pPr>
        <w:pStyle w:val="Compact"/>
        <w:numPr>
          <w:ilvl w:val="0"/>
          <w:numId w:val="3"/>
        </w:numPr>
      </w:pPr>
      <w:r>
        <w:t>Demonstrate ethical competency and commitment to professional</w:t>
      </w:r>
      <w:r>
        <w:t xml:space="preserve"> standards</w:t>
      </w:r>
    </w:p>
    <w:p w:rsidR="00095D78" w:rsidRDefault="00545F84">
      <w:pPr>
        <w:pStyle w:val="Compact"/>
        <w:numPr>
          <w:ilvl w:val="0"/>
          <w:numId w:val="3"/>
        </w:numPr>
      </w:pPr>
      <w:r>
        <w:t>Complete all course activities, projects, and required deliverables</w:t>
      </w:r>
    </w:p>
    <w:p w:rsidR="00095D78" w:rsidRDefault="00545F84">
      <w:r>
        <w:pict>
          <v:rect id="_x0000_i1036" style="width:0;height:1.5pt" o:hralign="center" o:hrstd="t" o:hr="t"/>
        </w:pict>
      </w:r>
    </w:p>
    <w:p w:rsidR="00095D78" w:rsidRDefault="00545F84">
      <w:pPr>
        <w:pStyle w:val="Heading2"/>
      </w:pPr>
      <w:bookmarkStart w:id="18" w:name="capstone-project-real-world-application"/>
      <w:bookmarkEnd w:id="15"/>
      <w:bookmarkEnd w:id="17"/>
      <w:r>
        <w:t>Capstone Project: Real-World Application</w:t>
      </w:r>
    </w:p>
    <w:p w:rsidR="00095D78" w:rsidRDefault="00545F84">
      <w:pPr>
        <w:pStyle w:val="FirstParagraph"/>
      </w:pPr>
      <w:r>
        <w:t>The capstone project represents the culmination of your learning. You will develop a comprehensive inventory optimization initiative f</w:t>
      </w:r>
      <w:r>
        <w:t>or your organization or an approved case study company, demonstrating mastery of all course concepts.</w:t>
      </w:r>
    </w:p>
    <w:p w:rsidR="00095D78" w:rsidRDefault="00545F84">
      <w:pPr>
        <w:pStyle w:val="BodyText"/>
      </w:pPr>
      <w:r>
        <w:rPr>
          <w:b/>
          <w:bCs/>
        </w:rPr>
        <w:t>Project Scope Includes:</w:t>
      </w:r>
    </w:p>
    <w:p w:rsidR="00095D78" w:rsidRDefault="00545F84">
      <w:pPr>
        <w:pStyle w:val="Compact"/>
        <w:numPr>
          <w:ilvl w:val="0"/>
          <w:numId w:val="4"/>
        </w:numPr>
      </w:pPr>
      <w:r>
        <w:t>Comprehensive current-state analysis of existing inventory practices and systems</w:t>
      </w:r>
    </w:p>
    <w:p w:rsidR="00095D78" w:rsidRDefault="00545F84">
      <w:pPr>
        <w:pStyle w:val="Compact"/>
        <w:numPr>
          <w:ilvl w:val="0"/>
          <w:numId w:val="4"/>
        </w:numPr>
      </w:pPr>
      <w:r>
        <w:t>Data-driven identification of 3-5 critical invent</w:t>
      </w:r>
      <w:r>
        <w:t>ory management challenges</w:t>
      </w:r>
    </w:p>
    <w:p w:rsidR="00095D78" w:rsidRDefault="00545F84">
      <w:pPr>
        <w:pStyle w:val="Compact"/>
        <w:numPr>
          <w:ilvl w:val="0"/>
          <w:numId w:val="4"/>
        </w:numPr>
      </w:pPr>
      <w:r>
        <w:t>Development of evidence-based solutions aligned with organizational strategy</w:t>
      </w:r>
    </w:p>
    <w:p w:rsidR="00095D78" w:rsidRDefault="00545F84">
      <w:pPr>
        <w:pStyle w:val="Compact"/>
        <w:numPr>
          <w:ilvl w:val="0"/>
          <w:numId w:val="4"/>
        </w:numPr>
      </w:pPr>
      <w:r>
        <w:t>Detailed implementation planning with realistic timelines and resource requirements</w:t>
      </w:r>
    </w:p>
    <w:p w:rsidR="00095D78" w:rsidRDefault="00545F84">
      <w:pPr>
        <w:pStyle w:val="Compact"/>
        <w:numPr>
          <w:ilvl w:val="0"/>
          <w:numId w:val="4"/>
        </w:numPr>
      </w:pPr>
      <w:r>
        <w:t>Quantified financial analysis projecting cost savings and ROI</w:t>
      </w:r>
    </w:p>
    <w:p w:rsidR="00095D78" w:rsidRDefault="00545F84">
      <w:pPr>
        <w:pStyle w:val="Compact"/>
        <w:numPr>
          <w:ilvl w:val="0"/>
          <w:numId w:val="4"/>
        </w:numPr>
      </w:pPr>
      <w:r>
        <w:t>Risk assessment with mitigation strategies</w:t>
      </w:r>
    </w:p>
    <w:p w:rsidR="00095D78" w:rsidRDefault="00545F84">
      <w:pPr>
        <w:pStyle w:val="Compact"/>
        <w:numPr>
          <w:ilvl w:val="0"/>
          <w:numId w:val="4"/>
        </w:numPr>
      </w:pPr>
      <w:r>
        <w:t>Change management and stakeholder communication plan</w:t>
      </w:r>
    </w:p>
    <w:p w:rsidR="00095D78" w:rsidRDefault="00545F84">
      <w:pPr>
        <w:pStyle w:val="FirstParagraph"/>
      </w:pPr>
      <w:r>
        <w:rPr>
          <w:b/>
          <w:bCs/>
        </w:rPr>
        <w:t>Required Deliverables:</w:t>
      </w:r>
    </w:p>
    <w:p w:rsidR="00095D78" w:rsidRDefault="00545F84">
      <w:pPr>
        <w:pStyle w:val="Compact"/>
        <w:numPr>
          <w:ilvl w:val="0"/>
          <w:numId w:val="5"/>
        </w:numPr>
      </w:pPr>
      <w:r>
        <w:t>Comprehensive written report (30-40 pages) with analysis and recommendations</w:t>
      </w:r>
    </w:p>
    <w:p w:rsidR="00095D78" w:rsidRDefault="00545F84">
      <w:pPr>
        <w:pStyle w:val="Compact"/>
        <w:numPr>
          <w:ilvl w:val="0"/>
          <w:numId w:val="5"/>
        </w:numPr>
      </w:pPr>
      <w:r>
        <w:t>Executive summary (2-3 pages) for senior leadership</w:t>
      </w:r>
    </w:p>
    <w:p w:rsidR="00095D78" w:rsidRDefault="00545F84">
      <w:pPr>
        <w:pStyle w:val="Compact"/>
        <w:numPr>
          <w:ilvl w:val="0"/>
          <w:numId w:val="5"/>
        </w:numPr>
      </w:pPr>
      <w:r>
        <w:t>Supporti</w:t>
      </w:r>
      <w:r>
        <w:t>ng documentation including data, visualizations, and process flows</w:t>
      </w:r>
    </w:p>
    <w:p w:rsidR="00095D78" w:rsidRDefault="00545F84">
      <w:pPr>
        <w:pStyle w:val="Compact"/>
        <w:numPr>
          <w:ilvl w:val="0"/>
          <w:numId w:val="5"/>
        </w:numPr>
      </w:pPr>
      <w:r>
        <w:lastRenderedPageBreak/>
        <w:t>Live stakeholder presentation (30 minutes) demonstrating leadership skills</w:t>
      </w:r>
    </w:p>
    <w:p w:rsidR="00095D78" w:rsidRDefault="00545F84">
      <w:pPr>
        <w:pStyle w:val="Compact"/>
        <w:numPr>
          <w:ilvl w:val="0"/>
          <w:numId w:val="5"/>
        </w:numPr>
      </w:pPr>
      <w:r>
        <w:t>Detailed implementation roadmap with specific action items and responsibilities</w:t>
      </w:r>
    </w:p>
    <w:p w:rsidR="00095D78" w:rsidRDefault="00545F84">
      <w:r>
        <w:pict>
          <v:rect id="_x0000_i1037" style="width:0;height:1.5pt" o:hralign="center" o:hrstd="t" o:hr="t"/>
        </w:pict>
      </w:r>
    </w:p>
    <w:p w:rsidR="00095D78" w:rsidRDefault="00545F84">
      <w:pPr>
        <w:pStyle w:val="Heading2"/>
      </w:pPr>
      <w:bookmarkStart w:id="19" w:name="program-prerequisites-learning-support"/>
      <w:bookmarkEnd w:id="18"/>
      <w:r>
        <w:t>Program Prerequisites &amp; Learning</w:t>
      </w:r>
      <w:r>
        <w:t xml:space="preserve"> Support</w:t>
      </w:r>
    </w:p>
    <w:p w:rsidR="00095D78" w:rsidRDefault="00545F84">
      <w:pPr>
        <w:pStyle w:val="Heading3"/>
      </w:pPr>
      <w:bookmarkStart w:id="20" w:name="required-prerequisites"/>
      <w:r>
        <w:t>Required Prerequisites</w:t>
      </w:r>
    </w:p>
    <w:p w:rsidR="00095D78" w:rsidRDefault="00545F84">
      <w:pPr>
        <w:pStyle w:val="Compact"/>
        <w:numPr>
          <w:ilvl w:val="0"/>
          <w:numId w:val="6"/>
        </w:numPr>
      </w:pPr>
      <w:r>
        <w:t>Minimum 2 years of professional experience in supply chain, operations, or related field</w:t>
      </w:r>
    </w:p>
    <w:p w:rsidR="00095D78" w:rsidRDefault="00545F84">
      <w:pPr>
        <w:pStyle w:val="Compact"/>
        <w:numPr>
          <w:ilvl w:val="0"/>
          <w:numId w:val="6"/>
        </w:numPr>
      </w:pPr>
      <w:r>
        <w:t>Working knowledge of business fundamentals and accounting principles</w:t>
      </w:r>
    </w:p>
    <w:p w:rsidR="00095D78" w:rsidRDefault="00545F84">
      <w:pPr>
        <w:pStyle w:val="Compact"/>
        <w:numPr>
          <w:ilvl w:val="0"/>
          <w:numId w:val="6"/>
        </w:numPr>
      </w:pPr>
      <w:r>
        <w:t>Proficiency with Microsoft Excel or equivalent spreadsheet softwar</w:t>
      </w:r>
      <w:r>
        <w:t>e</w:t>
      </w:r>
    </w:p>
    <w:p w:rsidR="00095D78" w:rsidRDefault="00545F84">
      <w:pPr>
        <w:pStyle w:val="Compact"/>
        <w:numPr>
          <w:ilvl w:val="0"/>
          <w:numId w:val="6"/>
        </w:numPr>
      </w:pPr>
      <w:r>
        <w:t>Strong written and verbal communication skills in English</w:t>
      </w:r>
    </w:p>
    <w:p w:rsidR="00095D78" w:rsidRDefault="00545F84">
      <w:pPr>
        <w:pStyle w:val="Heading3"/>
      </w:pPr>
      <w:bookmarkStart w:id="21" w:name="learning-support-provided"/>
      <w:bookmarkEnd w:id="20"/>
      <w:r>
        <w:t>Learning Support Provided</w:t>
      </w:r>
    </w:p>
    <w:p w:rsidR="00095D78" w:rsidRDefault="00545F84">
      <w:pPr>
        <w:pStyle w:val="Compact"/>
        <w:numPr>
          <w:ilvl w:val="0"/>
          <w:numId w:val="7"/>
        </w:numPr>
      </w:pPr>
      <w:r>
        <w:t>Dedicated instructors with extensive industry expertise</w:t>
      </w:r>
    </w:p>
    <w:p w:rsidR="00095D78" w:rsidRDefault="00545F84">
      <w:pPr>
        <w:pStyle w:val="Compact"/>
        <w:numPr>
          <w:ilvl w:val="0"/>
          <w:numId w:val="7"/>
        </w:numPr>
      </w:pPr>
      <w:r>
        <w:t>24/7 access to learning management system and course materials</w:t>
      </w:r>
    </w:p>
    <w:p w:rsidR="00095D78" w:rsidRDefault="00545F84">
      <w:pPr>
        <w:pStyle w:val="Compact"/>
        <w:numPr>
          <w:ilvl w:val="0"/>
          <w:numId w:val="7"/>
        </w:numPr>
      </w:pPr>
      <w:r>
        <w:t>Interactive discussion forums and collaborative pee</w:t>
      </w:r>
      <w:r>
        <w:t>r communities</w:t>
      </w:r>
    </w:p>
    <w:p w:rsidR="00095D78" w:rsidRDefault="00545F84">
      <w:pPr>
        <w:pStyle w:val="Compact"/>
        <w:numPr>
          <w:ilvl w:val="0"/>
          <w:numId w:val="7"/>
        </w:numPr>
      </w:pPr>
      <w:r>
        <w:t>Four hours of personalized one-on-one mentoring per participant</w:t>
      </w:r>
    </w:p>
    <w:p w:rsidR="00095D78" w:rsidRDefault="00545F84">
      <w:pPr>
        <w:pStyle w:val="Compact"/>
        <w:numPr>
          <w:ilvl w:val="0"/>
          <w:numId w:val="7"/>
        </w:numPr>
      </w:pPr>
      <w:r>
        <w:t>Industry-standard software and tools for hands-on practice</w:t>
      </w:r>
    </w:p>
    <w:p w:rsidR="00095D78" w:rsidRDefault="00545F84">
      <w:pPr>
        <w:pStyle w:val="Compact"/>
        <w:numPr>
          <w:ilvl w:val="0"/>
          <w:numId w:val="7"/>
        </w:numPr>
      </w:pPr>
      <w:r>
        <w:t>Recorded sessions available for asynchronous review and flexible learning</w:t>
      </w:r>
    </w:p>
    <w:p w:rsidR="00095D78" w:rsidRDefault="00545F84">
      <w:pPr>
        <w:pStyle w:val="Compact"/>
        <w:numPr>
          <w:ilvl w:val="0"/>
          <w:numId w:val="7"/>
        </w:numPr>
      </w:pPr>
      <w:r>
        <w:t>Technical support and course administration a</w:t>
      </w:r>
      <w:r>
        <w:t>ssistance</w:t>
      </w:r>
    </w:p>
    <w:p w:rsidR="00095D78" w:rsidRDefault="00545F84">
      <w:r>
        <w:pict>
          <v:rect id="_x0000_i1038" style="width:0;height:1.5pt" o:hralign="center" o:hrstd="t" o:hr="t"/>
        </w:pict>
      </w:r>
    </w:p>
    <w:p w:rsidR="00095D78" w:rsidRDefault="00545F84">
      <w:pPr>
        <w:pStyle w:val="Heading2"/>
      </w:pPr>
      <w:bookmarkStart w:id="22" w:name="certification-maintenance-renewal"/>
      <w:bookmarkEnd w:id="19"/>
      <w:bookmarkEnd w:id="21"/>
      <w:r>
        <w:t>Certification Maintenance &amp; Renewal</w:t>
      </w:r>
    </w:p>
    <w:p w:rsidR="00095D78" w:rsidRDefault="00545F84">
      <w:pPr>
        <w:pStyle w:val="FirstParagraph"/>
      </w:pPr>
      <w:r>
        <w:rPr>
          <w:b/>
          <w:bCs/>
        </w:rPr>
        <w:t>Credential Validity: 3 Years</w:t>
      </w:r>
    </w:p>
    <w:p w:rsidR="00095D78" w:rsidRDefault="00545F84">
      <w:pPr>
        <w:pStyle w:val="BodyText"/>
      </w:pPr>
      <w:r>
        <w:t>To maintain your CIMP certification, you must:</w:t>
      </w:r>
    </w:p>
    <w:p w:rsidR="00095D78" w:rsidRDefault="00545F84">
      <w:pPr>
        <w:pStyle w:val="Compact"/>
        <w:numPr>
          <w:ilvl w:val="0"/>
          <w:numId w:val="8"/>
        </w:numPr>
      </w:pPr>
      <w:r>
        <w:t>Complete 40 continuing education (CE) hours every 3 years</w:t>
      </w:r>
    </w:p>
    <w:p w:rsidR="00095D78" w:rsidRDefault="00545F84">
      <w:pPr>
        <w:pStyle w:val="Compact"/>
        <w:numPr>
          <w:ilvl w:val="0"/>
          <w:numId w:val="8"/>
        </w:numPr>
      </w:pPr>
      <w:r>
        <w:t>Maintain professional employment in inventory management or related field</w:t>
      </w:r>
    </w:p>
    <w:p w:rsidR="00095D78" w:rsidRDefault="00545F84">
      <w:pPr>
        <w:pStyle w:val="Compact"/>
        <w:numPr>
          <w:ilvl w:val="0"/>
          <w:numId w:val="8"/>
        </w:numPr>
      </w:pPr>
      <w:r>
        <w:t>Pay annual certification maintenance fee</w:t>
      </w:r>
    </w:p>
    <w:p w:rsidR="00095D78" w:rsidRDefault="00545F84">
      <w:pPr>
        <w:pStyle w:val="Compact"/>
        <w:numPr>
          <w:ilvl w:val="0"/>
          <w:numId w:val="8"/>
        </w:numPr>
      </w:pPr>
      <w:r>
        <w:t>Renew through CE hours or retesting as needed</w:t>
      </w:r>
    </w:p>
    <w:p w:rsidR="00095D78" w:rsidRDefault="00545F84">
      <w:pPr>
        <w:pStyle w:val="Compact"/>
        <w:numPr>
          <w:ilvl w:val="0"/>
          <w:numId w:val="8"/>
        </w:numPr>
      </w:pPr>
      <w:r>
        <w:t>Adhere to Professional Code of Ethics in all business practices</w:t>
      </w:r>
    </w:p>
    <w:p w:rsidR="00095D78" w:rsidRDefault="00545F84">
      <w:pPr>
        <w:pStyle w:val="Heading3"/>
      </w:pPr>
      <w:bookmarkStart w:id="23" w:name="accepted-continuing-education-activities"/>
      <w:r>
        <w:t>Accepted Continuing Education Activities</w:t>
      </w:r>
    </w:p>
    <w:p w:rsidR="00095D78" w:rsidRDefault="00545F84">
      <w:pPr>
        <w:pStyle w:val="Compact"/>
        <w:numPr>
          <w:ilvl w:val="0"/>
          <w:numId w:val="9"/>
        </w:numPr>
      </w:pPr>
      <w:r>
        <w:t>Professional conferences, workshops, and specialized training programs</w:t>
      </w:r>
    </w:p>
    <w:p w:rsidR="00095D78" w:rsidRDefault="00545F84">
      <w:pPr>
        <w:pStyle w:val="Compact"/>
        <w:numPr>
          <w:ilvl w:val="0"/>
          <w:numId w:val="9"/>
        </w:numPr>
      </w:pPr>
      <w:r>
        <w:t>Advanced supply chain certifications (APICS CSCP, CPIM, etc.)</w:t>
      </w:r>
    </w:p>
    <w:p w:rsidR="00095D78" w:rsidRDefault="00545F84">
      <w:pPr>
        <w:pStyle w:val="Compact"/>
        <w:numPr>
          <w:ilvl w:val="0"/>
          <w:numId w:val="9"/>
        </w:numPr>
      </w:pPr>
      <w:r>
        <w:t>Accredited professional development courses from recognized providers</w:t>
      </w:r>
    </w:p>
    <w:p w:rsidR="00095D78" w:rsidRDefault="00545F84">
      <w:pPr>
        <w:pStyle w:val="Compact"/>
        <w:numPr>
          <w:ilvl w:val="0"/>
          <w:numId w:val="9"/>
        </w:numPr>
      </w:pPr>
      <w:r>
        <w:t>Teaching, training, or presenting on inventory manage</w:t>
      </w:r>
      <w:r>
        <w:t>ment topics</w:t>
      </w:r>
    </w:p>
    <w:p w:rsidR="00095D78" w:rsidRDefault="00545F84">
      <w:pPr>
        <w:pStyle w:val="Compact"/>
        <w:numPr>
          <w:ilvl w:val="0"/>
          <w:numId w:val="9"/>
        </w:numPr>
      </w:pPr>
      <w:r>
        <w:t>Publishing research, articles, or case studies in supply chain field</w:t>
      </w:r>
    </w:p>
    <w:p w:rsidR="00095D78" w:rsidRDefault="00545F84">
      <w:pPr>
        <w:pStyle w:val="Compact"/>
        <w:numPr>
          <w:ilvl w:val="0"/>
          <w:numId w:val="9"/>
        </w:numPr>
      </w:pPr>
      <w:r>
        <w:t>Online learning from accredited educational institutions</w:t>
      </w:r>
    </w:p>
    <w:p w:rsidR="00095D78" w:rsidRDefault="00095D78">
      <w:pPr>
        <w:pStyle w:val="BodyText"/>
      </w:pPr>
      <w:bookmarkStart w:id="24" w:name="enrollment-program-information"/>
      <w:bookmarkEnd w:id="0"/>
      <w:bookmarkEnd w:id="22"/>
      <w:bookmarkEnd w:id="23"/>
      <w:bookmarkEnd w:id="24"/>
    </w:p>
    <w:sectPr w:rsidR="00095D78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5F84" w:rsidRDefault="00545F84">
      <w:pPr>
        <w:spacing w:after="0"/>
      </w:pPr>
      <w:r>
        <w:separator/>
      </w:r>
    </w:p>
  </w:endnote>
  <w:endnote w:type="continuationSeparator" w:id="0">
    <w:p w:rsidR="00545F84" w:rsidRDefault="00545F8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5F84" w:rsidRDefault="00545F84">
      <w:r>
        <w:separator/>
      </w:r>
    </w:p>
  </w:footnote>
  <w:footnote w:type="continuationSeparator" w:id="0">
    <w:p w:rsidR="00545F84" w:rsidRDefault="00545F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A990"/>
    <w:multiLevelType w:val="multilevel"/>
    <w:tmpl w:val="EE0E588E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1">
    <w:nsid w:val="0000A991"/>
    <w:multiLevelType w:val="multilevel"/>
    <w:tmpl w:val="AD7E4026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">
    <w:abstractNumId w:val="0"/>
  </w:num>
  <w:num w:numId="2">
    <w:abstractNumId w:val="1"/>
  </w:num>
  <w:num w:numId="3">
    <w:abstractNumId w:val="1"/>
  </w:num>
  <w:num w:numId="4">
    <w:abstractNumId w:val="1"/>
  </w:num>
  <w:num w:numId="5">
    <w:abstractNumId w:val="1"/>
  </w:num>
  <w:num w:numId="6">
    <w:abstractNumId w:val="1"/>
  </w:num>
  <w:num w:numId="7">
    <w:abstractNumId w:val="1"/>
  </w:num>
  <w:num w:numId="8">
    <w:abstractNumId w:val="1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5D78"/>
    <w:rsid w:val="00095D78"/>
    <w:rsid w:val="00545F84"/>
    <w:rsid w:val="009F560D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67"/>
  <w:style w:type="paragraph" w:default="1" w:styleId="Normal">
    <w:name w:val="Normal"/>
    <w:qFormat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color w:val="4F81BD" w:themeColor="accent1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color w:val="345A8A"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table" w:styleId="ColorfulList-Accent4">
    <w:name w:val="Colorful List Accent 4"/>
    <w:basedOn w:val="TableNormal"/>
    <w:rsid w:val="009F560D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67"/>
  <w:style w:type="paragraph" w:default="1" w:styleId="Normal">
    <w:name w:val="Normal"/>
    <w:qFormat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color w:val="4F81BD" w:themeColor="accent1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color w:val="345A8A"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table" w:styleId="ColorfulList-Accent4">
    <w:name w:val="Colorful List Accent 4"/>
    <w:basedOn w:val="TableNormal"/>
    <w:rsid w:val="009F560D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1536</Words>
  <Characters>8756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Blaise Lazard M</dc:creator>
  <cp:lastModifiedBy>Blaise Lazard M</cp:lastModifiedBy>
  <cp:revision>2</cp:revision>
  <dcterms:created xsi:type="dcterms:W3CDTF">2026-09-16T06:43:00Z</dcterms:created>
  <dcterms:modified xsi:type="dcterms:W3CDTF">2026-09-16T06:43:00Z</dcterms:modified>
</cp:coreProperties>
</file>