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</w:pPr>
    </w:p>
    <w:p>
      <w:pPr>
        <w:spacing w:after="200"/>
        <w:jc w:val="center"/>
      </w:pPr>
      <w:r>
        <w:rPr>
          <w:b/>
          <w:bCs/>
          <w:color w:val="1F3864"/>
          <w:sz w:val="52"/>
          <w:szCs w:val="52"/>
        </w:rPr>
        <w:t xml:space="preserve">WAREHOUSE AND STOCKROOM OPERATIONS</w:t>
      </w:r>
    </w:p>
    <w:p>
      <w:pPr>
        <w:spacing w:after="600"/>
        <w:jc w:val="center"/>
      </w:pPr>
      <w:r>
        <w:rPr>
          <w:b/>
          <w:bCs/>
          <w:color w:val="B7862C"/>
          <w:sz w:val="32"/>
          <w:szCs w:val="32"/>
        </w:rPr>
        <w:t xml:space="preserve">Professional Certification Preparation Course</w:t>
      </w:r>
    </w:p>
    <w:p>
      <w:pPr>
        <w:spacing w:after="2000"/>
        <w:jc w:val="center"/>
      </w:pPr>
      <w:r>
        <w:rPr>
          <w:i/>
          <w:iCs/>
          <w:color w:val="595959"/>
          <w:sz w:val="26"/>
          <w:szCs w:val="26"/>
        </w:rPr>
        <w:t xml:space="preserve">Comprehensive Course Outline</w:t>
      </w:r>
    </w:p>
    <w:p>
      <w:pPr>
        <w:spacing w:after="200"/>
        <w:jc w:val="center"/>
      </w:pPr>
      <w:r>
        <w:rPr>
          <w:color w:val="595959"/>
          <w:sz w:val="22"/>
          <w:szCs w:val="22"/>
        </w:rPr>
        <w:t xml:space="preserve">Total Instructional Time: 59 Hours  |  12 Modules</w:t>
      </w:r>
    </w:p>
    <w:p>
      <w:pPr>
        <w:jc w:val="center"/>
      </w:pPr>
      <w:r>
        <w:rPr>
          <w:color w:val="595959"/>
          <w:sz w:val="22"/>
          <w:szCs w:val="22"/>
        </w:rPr>
        <w:t xml:space="preserve">Delivery Format: Blended (Instructor-Led + Hands-On Lab/Facility Practicum)</w:t>
      </w:r>
    </w:p>
    <w:p>
      <w:r>
        <w:br w:type="page"/>
      </w:r>
    </w:p>
    <w:p>
      <w:pPr>
        <w:pStyle w:val="Heading1"/>
        <w:spacing w:after="200" w:before="400"/>
      </w:pPr>
      <w:r>
        <w:t xml:space="preserve">Table of Contents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spacing w:after="200" w:before="400"/>
      </w:pPr>
      <w:r>
        <w:t xml:space="preserve">1. Course Overview</w:t>
      </w:r>
    </w:p>
    <w:p>
      <w:pPr>
        <w:spacing w:after="120"/>
      </w:pPr>
      <w:r>
        <w:t xml:space="preserve">This course prepares learners for a professional warehouse and stockroom operations certification by combining foundational knowledge, hands-on practical skill-building, and structured assessment aligned to industry-recognized competency standards for logistics and warehousing occupations (comparable in scope to credentials such as the Certified Logistics Associate/Technician (CLA/CLT) framework and OSHA general-industry safety requirements). Learners progress through twelve modules covering the full operational cycle — from receiving through shipping — along with safety, inventory control, equipment operation, technology, and leadership skills required to perform competently and safely in a modern warehouse or stockroom environment.</w:t>
      </w:r>
    </w:p>
    <w:p>
      <w:pPr>
        <w:pStyle w:val="Heading2"/>
        <w:spacing w:after="150" w:before="300"/>
      </w:pPr>
      <w:r>
        <w:t xml:space="preserve">1.1 Target Audience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Entry-level warehouse and stockroom associates seeking formal certification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Incumbent workers pursuing career advancement into lead or supervisory roles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Career-changers entering logistics, distribution, or retail supply chain roles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Employers seeking a standardized onboarding and certification pathway for warehouse staff</w:t>
      </w:r>
    </w:p>
    <w:p>
      <w:pPr>
        <w:pStyle w:val="Heading2"/>
        <w:spacing w:after="150" w:before="300"/>
      </w:pPr>
      <w:r>
        <w:t xml:space="preserve">1.2 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Minimum age as required by local labor law for warehouse/equipment-adjacent work (typically 18+)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Basic literacy and numeracy sufficient to read work instructions and complete counts/calculations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Ability to meet the physical demands of warehouse work, or to perform duties with reasonable accommodation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prior warehouse experience required for the Associate-level track</w:t>
      </w:r>
    </w:p>
    <w:p>
      <w:pPr>
        <w:pStyle w:val="Heading2"/>
        <w:spacing w:after="150" w:before="300"/>
      </w:pPr>
      <w:r>
        <w:t xml:space="preserve">1.3 Course Duration &amp; Format</w:t>
      </w:r>
    </w:p>
    <w:p>
      <w:pPr>
        <w:spacing w:after="120"/>
      </w:pPr>
      <w:r>
        <w:t xml:space="preserve">Total instructional time: 59 hours, delivered as a blend of instructor-led classroom sessions, hands-on lab/practicum time, and independent study/review. Suggested delivery formats: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Intensive format: 2 weeks, full-time (4-5 days/week)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Standard format: 6-8 weeks, part-time evening/weekend cohorts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Employer-embedded format: modules delivered on-shift over 8-10 weeks with a workplace mentor</w:t>
      </w:r>
    </w:p>
    <w:p>
      <w:pPr>
        <w:pStyle w:val="Heading1"/>
        <w:spacing w:after="200" w:before="400"/>
      </w:pPr>
      <w:r>
        <w:t xml:space="preserve">2. Certification Alignment</w:t>
      </w:r>
    </w:p>
    <w:p>
      <w:pPr>
        <w:spacing w:after="120"/>
      </w:pPr>
      <w:r>
        <w:t xml:space="preserve">This outline is designed to be mapped to the knowledge and skill domains of a recognized warehouse/logistics certification body. Where a specific certifying organization is used (e.g., a national workforce credentialing body or an industry association), the sponsoring organization should cross-reference the domain weighting in Appendix A against that certification's official exam blueprint and adjust module hours accordingly.</w:t>
      </w:r>
    </w:p>
    <w:p>
      <w:pPr>
        <w:pStyle w:val="Heading2"/>
        <w:spacing w:after="150" w:before="300"/>
      </w:pPr>
      <w:r>
        <w:t xml:space="preserve">2.1 Certification Track Options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600"/>
        <w:gridCol w:w="2600"/>
      </w:tblGrid>
      <w:tr>
        <w:trPr>
          <w:cantSplit/>
        </w:trPr>
        <w:tc>
          <w:tcPr>
            <w:tcW w:type="dxa" w:w="28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Credential Level</w:t>
            </w:r>
          </w:p>
        </w:tc>
        <w:tc>
          <w:tcPr>
            <w:tcW w:type="dxa" w:w="36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Focus</w:t>
            </w:r>
          </w:p>
        </w:tc>
        <w:tc>
          <w:tcPr>
            <w:tcW w:type="dxa" w:w="26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Typical Candidate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Warehouse &amp; Stockroom Associate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Core safety, receiving, inventory, picking/packing, and shipping competencies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Entry-level associates</w:t>
            </w:r>
          </w:p>
        </w:tc>
      </w:tr>
      <w:tr>
        <w:trPr>
          <w:cantSplit/>
        </w:trPr>
        <w:tc>
          <w:tcPr>
            <w:tcW w:type="dxa" w:w="28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Warehouse &amp; Stockroom Technician</w:t>
            </w:r>
          </w:p>
        </w:tc>
        <w:tc>
          <w:tcPr>
            <w:tcW w:type="dxa" w:w="3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Associate competencies plus equipment operation, WMS proficiency, and quality/loss prevention</w:t>
            </w:r>
          </w:p>
        </w:tc>
        <w:tc>
          <w:tcPr>
            <w:tcW w:type="dxa" w:w="2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1+ years experience or Associate credential holders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Warehouse Operations Lead (optional add-on)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Technician competencies plus leadership, KPI management, and continuous improvement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Lead/supervisor-track candidates</w:t>
            </w:r>
          </w:p>
        </w:tc>
      </w:tr>
    </w:tbl>
    <w:p>
      <w:pPr>
        <w:spacing w:after="200"/>
      </w:pPr>
    </w:p>
    <w:p>
      <w:pPr>
        <w:pStyle w:val="Heading1"/>
        <w:spacing w:after="200" w:before="400"/>
      </w:pPr>
      <w:r>
        <w:t xml:space="preserve">3. Overall Program Learning Objectives</w:t>
      </w:r>
    </w:p>
    <w:p>
      <w:pPr>
        <w:spacing w:after="120"/>
      </w:pPr>
      <w:r>
        <w:t xml:space="preserve">Upon successful completion of this course, learners will be able to: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Perform core warehouse functions — receiving, put-away, storage, picking, packing, and shipping — accurately and efficiently.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Apply OSHA-aligned safety practices and demonstrate safe manual and powered-equipment handling techniques.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Execute inventory control procedures, including cycle counting, rotation methods, and shrinkage investigation.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Operate within a Warehouse Management System (WMS) and use barcode/RFID technology to maintain data accuracy.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Apply storage and slotting principles to optimize space utilization and picking efficiency.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Interpret warehouse KPIs and contribute to continuous-improvement and loss-prevention initiatives.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Communicate effectively and work productively within a warehouse team environment.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Meet the knowledge and practical-skill benchmarks required to sit for the target certification exam.</w:t>
      </w:r>
    </w:p>
    <w:p>
      <w:pPr>
        <w:pStyle w:val="Heading1"/>
        <w:spacing w:after="200" w:before="400"/>
      </w:pPr>
      <w:r>
        <w:t xml:space="preserve">4. Course Structure at a Glance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00"/>
        <w:gridCol w:w="1400"/>
        <w:gridCol w:w="2600"/>
      </w:tblGrid>
      <w:tr>
        <w:trPr>
          <w:cantSplit/>
        </w:trPr>
        <w:tc>
          <w:tcPr>
            <w:tcW w:type="dxa" w:w="7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#</w:t>
            </w:r>
          </w:p>
        </w:tc>
        <w:tc>
          <w:tcPr>
            <w:tcW w:type="dxa" w:w="43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Module Title</w:t>
            </w:r>
          </w:p>
        </w:tc>
        <w:tc>
          <w:tcPr>
            <w:tcW w:type="dxa" w:w="14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Duration</w:t>
            </w:r>
          </w:p>
        </w:tc>
        <w:tc>
          <w:tcPr>
            <w:tcW w:type="dxa" w:w="26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Assessment Type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Foundations of Warehouse &amp; Stockroom Operations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 hrs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10-question knowledge check</w:t>
            </w:r>
          </w:p>
        </w:tc>
      </w:tr>
      <w:tr>
        <w:trPr>
          <w:cantSplit/>
        </w:trPr>
        <w:tc>
          <w:tcPr>
            <w:tcW w:type="dxa" w:w="7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43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Workplace Safety, Compliance &amp; Ergonomics</w:t>
            </w:r>
          </w:p>
        </w:tc>
        <w:tc>
          <w:tcPr>
            <w:tcW w:type="dxa" w:w="14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 hrs</w:t>
            </w:r>
          </w:p>
        </w:tc>
        <w:tc>
          <w:tcPr>
            <w:tcW w:type="dxa" w:w="2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Written safety exam (20 questions, 80% pass required)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Receiving &amp; Inbound Logistics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 hrs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Practical receiving simulation scored against a standard operating checklist</w:t>
            </w:r>
          </w:p>
        </w:tc>
      </w:tr>
      <w:tr>
        <w:trPr>
          <w:cantSplit/>
        </w:trPr>
        <w:tc>
          <w:tcPr>
            <w:tcW w:type="dxa" w:w="7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43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Inventory Management &amp; Control</w:t>
            </w:r>
          </w:p>
        </w:tc>
        <w:tc>
          <w:tcPr>
            <w:tcW w:type="dxa" w:w="14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 hrs</w:t>
            </w:r>
          </w:p>
        </w:tc>
        <w:tc>
          <w:tcPr>
            <w:tcW w:type="dxa" w:w="2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Applied inventory calculation worksheet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Storage Systems &amp; Warehouse Layout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 hrs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Slotting project deliverable graded on a rubric</w:t>
            </w:r>
          </w:p>
        </w:tc>
      </w:tr>
      <w:tr>
        <w:trPr>
          <w:cantSplit/>
        </w:trPr>
        <w:tc>
          <w:tcPr>
            <w:tcW w:type="dxa" w:w="7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W w:type="dxa" w:w="43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Order Picking, Packing &amp; Fulfillment</w:t>
            </w:r>
          </w:p>
        </w:tc>
        <w:tc>
          <w:tcPr>
            <w:tcW w:type="dxa" w:w="14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 hrs</w:t>
            </w:r>
          </w:p>
        </w:tc>
        <w:tc>
          <w:tcPr>
            <w:tcW w:type="dxa" w:w="2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Timed and scored picking/packing practical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Shipping &amp; Outbound Logistics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 hrs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Documentation-accuracy practical</w:t>
            </w:r>
          </w:p>
        </w:tc>
      </w:tr>
      <w:tr>
        <w:trPr>
          <w:cantSplit/>
        </w:trPr>
        <w:tc>
          <w:tcPr>
            <w:tcW w:type="dxa" w:w="7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W w:type="dxa" w:w="43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Material Handling Equipment (MHE) Operation</w:t>
            </w:r>
          </w:p>
        </w:tc>
        <w:tc>
          <w:tcPr>
            <w:tcW w:type="dxa" w:w="14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 hrs</w:t>
            </w:r>
          </w:p>
        </w:tc>
        <w:tc>
          <w:tcPr>
            <w:tcW w:type="dxa" w:w="2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Practical equipment-operation evaluation scored by a certified evaluator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Warehouse Management Systems &amp; Technology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 hrs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Applied WMS transaction exercise</w:t>
            </w:r>
          </w:p>
        </w:tc>
      </w:tr>
      <w:tr>
        <w:trPr>
          <w:cantSplit/>
        </w:trPr>
        <w:tc>
          <w:tcPr>
            <w:tcW w:type="dxa" w:w="7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dxa" w:w="43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Quality, Loss Prevention &amp; Continuous Improvement</w:t>
            </w:r>
          </w:p>
        </w:tc>
        <w:tc>
          <w:tcPr>
            <w:tcW w:type="dxa" w:w="14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 hrs</w:t>
            </w:r>
          </w:p>
        </w:tc>
        <w:tc>
          <w:tcPr>
            <w:tcW w:type="dxa" w:w="2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5S audit deliverable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Leadership, Communication &amp; Performance Metrics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 hrs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8-question quiz</w:t>
            </w:r>
          </w:p>
        </w:tc>
      </w:tr>
      <w:tr>
        <w:trPr>
          <w:cantSplit/>
        </w:trPr>
        <w:tc>
          <w:tcPr>
            <w:tcW w:type="dxa" w:w="7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W w:type="dxa" w:w="43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Capstone Project &amp; Certification Exam Preparation</w:t>
            </w:r>
          </w:p>
        </w:tc>
        <w:tc>
          <w:tcPr>
            <w:tcW w:type="dxa" w:w="14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 hrs</w:t>
            </w:r>
          </w:p>
        </w:tc>
        <w:tc>
          <w:tcPr>
            <w:tcW w:type="dxa" w:w="2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Capstone simulation scored against the master operations checklist</w:t>
            </w:r>
          </w:p>
        </w:tc>
      </w:tr>
      <w:tr>
        <w:trPr>
          <w:cantSplit/>
        </w:trPr>
        <w:tc>
          <w:tcPr>
            <w:tcW w:type="dxa" w:w="7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43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TOTAL</w:t>
            </w:r>
          </w:p>
        </w:tc>
        <w:tc>
          <w:tcPr>
            <w:tcW w:type="dxa" w:w="14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59 hrs</w:t>
            </w:r>
          </w:p>
        </w:tc>
        <w:tc>
          <w:tcPr>
            <w:tcW w:type="dxa" w:w="26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t xml:space="preserve">5. Detailed Module Outlines</w:t>
      </w:r>
    </w:p>
    <w:p>
      <w:pPr>
        <w:pStyle w:val="Heading2"/>
        <w:spacing w:after="150" w:before="300"/>
      </w:pPr>
      <w:r>
        <w:t xml:space="preserve">Module 1: Foundations of Warehouse &amp; Stockroom Operations  (4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Describe the role of warehousing and stockroom operations within the broader supply chain.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the core functions performed in a warehouse: receiving, put-away, storage, picking, packing, and shipping.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Distinguish between warehouse, distribution center, and stockroom operating models.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key industry terminology and performance indicators used throughout the certification.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Supply chain overview and the warehouse's place within it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Types of warehouses and stockrooms (distribution centers, 3PL, retail backrooms, manufacturing stores)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warehouse operations cycle: inbound to outbound flow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Roles and responsibilities across a warehouse team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Introduction to key performance indicators (KPIs): order accuracy, throughput, on-time shipping, inventory accuracy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Facility walkthrough (in-person or virtual tour) mapping the physical flow of goods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Group exercise: diagram a product's journey from receiving dock to customer shipment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Terminology matching game covering 40+ core industry terms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10-question knowledge check; participation in flow-mapping exercise.</w:t>
      </w:r>
    </w:p>
    <w:p>
      <w:pPr>
        <w:pStyle w:val="Heading2"/>
        <w:spacing w:after="150" w:before="300"/>
      </w:pPr>
      <w:r>
        <w:t xml:space="preserve">Module 2: Workplace Safety, Compliance &amp; Ergonomics  (6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OSHA general industry safety standards relevant to warehouse environments.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common warehouse hazards and the controls used to mitigate them.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Demonstrate proper manual material-handling and lifting techniques.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emergency response procedures, including spill response and evacuation.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Describe hazard communication (HazCom) requirements and safety data sheet (SDS) use.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OSHA general industry standards applicable to warehousing (29 CFR 1910 overview)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Hazard identification: racking, powered equipment, slips/trips/falls, dock safety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Personal protective equipment (PPE) selection and use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Manual handling, ergonomics, and injury-prevention techniques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Hazard Communication Standard, SDS, and labeling of hazardous materials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Emergency procedures: fire, spill response, evacuation, incident reporting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Hands-on lifting and carrying technique demonstration with instructor feedback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Hazard-hunt exercise using photos or a live facility to spot and log safety violations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Mock incident report completion following a simulated near-miss scenario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Written safety exam (20 questions, 80% pass required); practical lifting-technique checklist.</w:t>
      </w:r>
    </w:p>
    <w:p>
      <w:pPr>
        <w:pStyle w:val="Heading2"/>
        <w:spacing w:after="150" w:before="300"/>
      </w:pPr>
      <w:r>
        <w:t xml:space="preserve">Module 3: Receiving &amp; Inbound Logistics  (5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Execute the standard receiving process from appointment scheduling through put-away.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Verify inbound shipments against purchase orders and bills of lading.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and document damaged, short, or overage (DOA) shipments.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cross-docking concepts where applicable.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 scheduling and appointment management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Unloading procedures and equipment for different trailer/container types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Verifying quantity, condition, and documentation (PO, BOL, packing slip)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Handling discrepancies: damages, shortages, overages, and returns to vendor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Cross-docking and flow-through receiving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Receiving data entry and system confirmation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Simulated receiving station: process a mock shipment against a purchase order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Discrepancy-handling role-play with vendor documentation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Case study: designing a cross-dock flow for a high-velocity SKU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Practical receiving simulation scored against a standard operating checklist; 10-question quiz.</w:t>
      </w:r>
    </w:p>
    <w:p>
      <w:pPr>
        <w:pStyle w:val="Heading2"/>
        <w:spacing w:after="150" w:before="300"/>
      </w:pPr>
      <w:r>
        <w:t xml:space="preserve">Module 4: Inventory Management &amp; Control  (6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core inventory control methods, including cycle counting and physical inventory.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FIFO, LIFO, and FEFO inventory rotation principles.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Calculate basic inventory metrics such as inventory accuracy and turnover.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causes of inventory shrinkage and corrective actions.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Inventory control fundamentals and stock-keeping units (SKUs)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Cycle counting programs vs. annual physical inventory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Inventory rotation methods: FIFO, LIFO, FEFO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ABC analysis and classification for prioritizing control effort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Inventory accuracy, shrinkage, and reconciliation processes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Lot, serial, and expiration-date tracking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Cycle count exercise using a sample location range and count sheet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ABC classification workshop using a sample SKU dataset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Variance investigation case study with root-cause analysis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Applied inventory calculation worksheet; cycle-count practical exercise scored for accuracy.</w:t>
      </w:r>
    </w:p>
    <w:p>
      <w:pPr>
        <w:pStyle w:val="Heading2"/>
        <w:spacing w:after="150" w:before="300"/>
      </w:pPr>
      <w:r>
        <w:t xml:space="preserve">Module 5: Storage Systems &amp; Warehouse Layout  (5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Compare storage methods including pallet racking, shelving, and bulk storage.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slotting principles to optimize product placement.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Evaluate warehouse layout for travel-time and space efficiency.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racking safety inspection requirements.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Storage equipment types: selective racking, drive-in/drive-through, push-back, flow racks, shelving, bin systems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Slotting strategy: velocity-based, family grouping, and size-based placement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Warehouse layout principles and travel-path optimization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Space utilization metrics (cube utilization, density)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Rack safety inspection and load-capacity signage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Slotting exercise: reorganize a sample warehouse map based on velocity data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Rack inspection walkthrough using a standard inspection checklist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Layout redesign group project presenting before/after travel-distance comparisons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Slotting project deliverable graded on a rubric; 10-question quiz on storage equipment.</w:t>
      </w:r>
    </w:p>
    <w:p>
      <w:pPr>
        <w:pStyle w:val="Heading2"/>
        <w:spacing w:after="150" w:before="300"/>
      </w:pPr>
      <w:r>
        <w:t xml:space="preserve">Module 6: Order Picking, Packing &amp; Fulfillment  (6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Compare picking methods: discrete, batch, zone, and wave picking.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Execute accurate order picking using pick lists and/or scanning technology.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proper packing techniques to minimize damage and shipping cost.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Perform quality checks prior to order release.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Picking methodologies and when to apply each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Pick documentation: paper pick lists, RF scanning, pick-to-light, voice picking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Packing materials, carton selection, and void-fill techniques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Order verification and quality checks before shipment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Value-added services: kitting, labeling, and customization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Timed picking simulation comparing discrete vs. batch picking accuracy and speed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Packing station exercise: pack a multi-item order to meet a damage-prevention standard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Quality-check audit of completed orders against a packing checklist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Timed and scored picking/packing practical; 10-question quiz on fulfillment methods.</w:t>
      </w:r>
    </w:p>
    <w:p>
      <w:pPr>
        <w:pStyle w:val="Heading2"/>
        <w:spacing w:after="150" w:before="300"/>
      </w:pPr>
      <w:r>
        <w:t xml:space="preserve">Module 7: Shipping &amp; Outbound Logistics  (4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Prepare outbound shipments with accurate documentation and labeling.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carrier selection and load-planning basics.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compliance requirements for domestic and international shipments.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Outbound documentation: bill of lading, packing list, commercial invoice basics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Carrier types and service-level selection (LTL, FTL, parcel, expedited)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Load planning and trailer/container loading principles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Labeling standards (GS1, hazmat, customer-specific requirements)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Basic export/import compliance awareness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Bill-of-lading completion exercise using a sample outbound order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Load-planning simulation to maximize trailer cube and weight limits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Labeling accuracy audit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Documentation-accuracy practical; 8-question quiz on shipping compliance.</w:t>
      </w:r>
    </w:p>
    <w:p>
      <w:pPr>
        <w:pStyle w:val="Heading2"/>
        <w:spacing w:after="150" w:before="300"/>
      </w:pPr>
      <w:r>
        <w:t xml:space="preserve">Module 8: Material Handling Equipment (MHE) Operation  (6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types of material handling equipment and their appropriate applications.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Perform pre-operation inspection of powered industrial trucks.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Demonstrate safe operation of a forklift or pallet jack under supervision.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OSHA powered-industrial-truck certification requirements.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Equipment overview: forklifts, pallet jacks, order pickers, conveyors, AS/RS basics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Pre-shift inspection procedures and defect reporting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Safe operating practices: speed, load handling, pedestrian awareness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OSHA powered industrial truck (PIT) training and evaluation requirements (29 CFR 1910.178)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Battery/charging and fueling safety for powered equipment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Hands-on pre-operation inspection using a checklist on a live or simulated unit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Supervised equipment operation course (where facility/equipment access allows)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Defect-tagging exercise for out-of-service equipment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Practical equipment-operation evaluation scored by a certified evaluator; written PIT-safety quiz.</w:t>
      </w:r>
    </w:p>
    <w:p>
      <w:pPr>
        <w:pStyle w:val="Heading2"/>
        <w:spacing w:after="150" w:before="300"/>
      </w:pPr>
      <w:r>
        <w:t xml:space="preserve">Module 9: Warehouse Management Systems &amp; Technology  (4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the role of a Warehouse Management System (WMS) in daily operations.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Navigate common WMS transactions: receiving, put-away, picking, and shipping confirmation.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Describe how barcode scanning and RFID support inventory accuracy.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how automation and data analytics are changing warehouse operations.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WMS fundamentals and core transaction types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Barcode, RFID, and voice-technology data capture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Integration between WMS, transportation management, and ERP systems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Introduction to automation: conveyors, sortation, AS/RS, and robotics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Using data and dashboards to monitor daily performance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Guided walkthrough of a sample WMS interface performing mock transactions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Barcode-scanning accuracy drill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Discussion/case study on selecting automation for a growing operation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Applied WMS transaction exercise; 10-question quiz on systems and technology.</w:t>
      </w:r>
    </w:p>
    <w:p>
      <w:pPr>
        <w:pStyle w:val="Heading2"/>
        <w:spacing w:after="150" w:before="300"/>
      </w:pPr>
      <w:r>
        <w:t xml:space="preserve">Module 10: Quality, Loss Prevention &amp; Continuous Improvement  (4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quality-control checkpoints throughout the warehouse process flow.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common sources of shrinkage, theft, and error, and their preventive controls.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basic Lean/5S principles to improve stockroom organization and efficiency.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Contribute to a continuous-improvement initiative using root-cause analysis.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Quality checkpoints from receiving through shipping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Loss prevention: shrinkage sources, internal/external theft controls, access management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Introduction to Lean warehousing and the 5S methodology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Root-cause analysis tools: 5 Whys and fishbone diagrams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Building a culture of continuous improvement and employee engagement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5S audit of a stockroom or lab area with before/after scoring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Root-cause analysis workshop on a real or simulated error scenario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Team presentation of one process-improvement recommendation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5S audit deliverable; improvement-proposal presentation graded on a rubric.</w:t>
      </w:r>
    </w:p>
    <w:p>
      <w:pPr>
        <w:pStyle w:val="Heading2"/>
        <w:spacing w:after="150" w:before="300"/>
      </w:pPr>
      <w:r>
        <w:t xml:space="preserve">Module 11: Leadership, Communication &amp; Performance Metrics  (3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Communicate effectively with team members, supervisors, and other departments.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Interpret standard warehouse performance reports and KPI dashboards.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basic conflict-resolution and teamwork skills in a warehouse setting.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Communication practices for shift handoffs, incident escalation, and cross-department coordination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Reading and interpreting KPI reports: productivity, accuracy, safety, and cost metrics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Teamwork, delegation, and basic conflict-resolution techniques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Setting and tracking individual and team performance goals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Shift-handoff role-play exercise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KPI dashboard interpretation exercise using sample operational data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Peer feedback session on a team-based scenario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8-question quiz; graded participation in role-play and dashboard exercises.</w:t>
      </w:r>
    </w:p>
    <w:p>
      <w:pPr>
        <w:pStyle w:val="Heading2"/>
        <w:spacing w:after="150" w:before="300"/>
      </w:pPr>
      <w:r>
        <w:t xml:space="preserve">Module 12: Capstone Project &amp; Certification Exam Preparation  (6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Integrate knowledge from all modules into a comprehensive operational scenario.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Demonstrate readiness across knowledge and practical-skill domains required for certification.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Complete a full practice certification exam and remediate identified gaps.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Capstone scenario: end-to-end operation of a simulated stockroom (receiving through shipping)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Review of all knowledge domains and practical skill checklists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Test-taking strategies and exam-format walkthrough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Individualized gap review based on practice-exam performance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Capstone simulation: learners rotate through receiving, put-away, picking, packing, and shipping stations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Full-length timed practice certification exam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One-on-one or small-group remediation session on missed topics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Capstone simulation scored against the master operations checklist; practice exam score reviewed against the 80% certification-readiness benchmark.</w:t>
      </w:r>
    </w:p>
    <w:p>
      <w:pPr>
        <w:pStyle w:val="Heading1"/>
        <w:spacing w:after="200" w:before="400"/>
      </w:pPr>
      <w:r>
        <w:t xml:space="preserve">6. Assessment &amp; Grading Framework</w:t>
      </w:r>
    </w:p>
    <w:p>
      <w:pPr>
        <w:spacing w:after="120"/>
      </w:pPr>
      <w:r>
        <w:t xml:space="preserve">Certification readiness is determined through a combination of formative and summative assessments across the course: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800"/>
        <w:gridCol w:w="4000"/>
      </w:tblGrid>
      <w:tr>
        <w:trPr>
          <w:cantSplit/>
        </w:trPr>
        <w:tc>
          <w:tcPr>
            <w:tcW w:type="dxa" w:w="32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Assessment Component</w:t>
            </w:r>
          </w:p>
        </w:tc>
        <w:tc>
          <w:tcPr>
            <w:tcW w:type="dxa" w:w="18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Weight</w:t>
            </w:r>
          </w:p>
        </w:tc>
        <w:tc>
          <w:tcPr>
            <w:tcW w:type="dxa" w:w="40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Description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Knowledge Checks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20%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Short quizzes at the end of each module verifying comprehension of key concepts.</w:t>
            </w:r>
          </w:p>
        </w:tc>
      </w:tr>
      <w:tr>
        <w:trPr>
          <w:cantSplit/>
        </w:trPr>
        <w:tc>
          <w:tcPr>
            <w:tcW w:type="dxa" w:w="32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Practical Skill Evaluations</w:t>
            </w:r>
          </w:p>
        </w:tc>
        <w:tc>
          <w:tcPr>
            <w:tcW w:type="dxa" w:w="18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35%</w:t>
            </w:r>
          </w:p>
        </w:tc>
        <w:tc>
          <w:tcPr>
            <w:tcW w:type="dxa" w:w="40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Hands-on evaluations scored against standardized checklists (safety, receiving, picking/packing, equipment operation).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Capstone Simulation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20%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End-to-end operational simulation integrating all modules, scored against the master operations checklist.</w:t>
            </w:r>
          </w:p>
        </w:tc>
      </w:tr>
      <w:tr>
        <w:trPr>
          <w:cantSplit/>
        </w:trPr>
        <w:tc>
          <w:tcPr>
            <w:tcW w:type="dxa" w:w="32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Final Written/Practice Exam</w:t>
            </w:r>
          </w:p>
        </w:tc>
        <w:tc>
          <w:tcPr>
            <w:tcW w:type="dxa" w:w="18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25%</w:t>
            </w:r>
          </w:p>
        </w:tc>
        <w:tc>
          <w:tcPr>
            <w:tcW w:type="dxa" w:w="40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Full-length practice certification exam covering all knowledge domains.</w:t>
            </w:r>
          </w:p>
        </w:tc>
      </w:tr>
    </w:tbl>
    <w:p>
      <w:pPr>
        <w:spacing w:after="100" w:before="200"/>
      </w:pPr>
      <w:r>
        <w:rPr>
          <w:b/>
          <w:bCs/>
        </w:rPr>
        <w:t xml:space="preserve">Minimum passing standard: </w:t>
      </w:r>
      <w:r>
        <w:t xml:space="preserve">80% overall, with no individual safety-related practical evaluation scored below 90%.</w:t>
      </w:r>
    </w:p>
    <w:p>
      <w:pPr>
        <w:pStyle w:val="Heading1"/>
        <w:spacing w:after="200" w:before="400"/>
      </w:pPr>
      <w:r>
        <w:t xml:space="preserve">7. Certification Requirements</w:t>
      </w:r>
    </w:p>
    <w:p>
      <w:pPr>
        <w:spacing w:after="120"/>
      </w:pPr>
      <w:r>
        <w:t xml:space="preserve">To be recommended for the professional certification examination and awarded the course completion credential, learners must satisfy all of the following: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Attendance: Minimum 90% attendance across all instructor-led and lab sessions (make-up sessions available with instructor approval).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Module Completion: Passing score (70% or higher) on all twelve module knowledge checks.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Practical Competency: Satisfactory (“Meets Standard”) rating on every practical skill checklist, including the Module 2 safety evaluation and Module 8 equipment-operation evaluation.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Capstone Simulation: Successful completion of the end-to-end capstone simulation with a score of 80% or higher.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Final Exam Readiness: Score of 80% or higher on the final practice certification exam, or successful remediation and re-test.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Conduct &amp; Safety: No unresolved safety violations during the course; adherence to program code of conduct.</w:t>
      </w:r>
    </w:p>
    <w:p>
      <w:pPr>
        <w:pStyle w:val="Heading2"/>
        <w:spacing w:after="150" w:before="300"/>
      </w:pPr>
      <w:r>
        <w:t xml:space="preserve">7.1 Certification Exam</w:t>
      </w:r>
    </w:p>
    <w:p>
      <w:pPr>
        <w:spacing w:after="120"/>
      </w:pPr>
      <w:r>
        <w:t xml:space="preserve">Learners who satisfy all course requirements are issued a Certificate of Completion and a Certification Exam Eligibility Letter, which qualifies them to sit for the external professional certification examination administered by the partnering certifying body. The external exam typically consists of a proctored written component and, where required by the certifying body, a proctored practical/skills demonstration.</w:t>
      </w:r>
    </w:p>
    <w:p>
      <w:pPr>
        <w:pStyle w:val="Heading2"/>
        <w:spacing w:after="150" w:before="300"/>
      </w:pPr>
      <w:r>
        <w:t xml:space="preserve">7.2 Recertification &amp; Continuing Education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Certification is valid for a period defined by the certifying body (commonly 2-3 years).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Recertification typically requires either a refresher assessment or documented continuing-education hours, with mandatory refresher training on any updated safety regulations (e.g., revised OSHA standards).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Employers are encouraged to provide annual safety refreshers regardless of certification renewal timing.</w:t>
      </w:r>
    </w:p>
    <w:p>
      <w:pPr>
        <w:pStyle w:val="Heading1"/>
        <w:spacing w:after="200" w:before="400"/>
      </w:pPr>
      <w:r>
        <w:t xml:space="preserve">8. Instructor Qualifications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Minimum 3-5 years of hands-on warehouse, distribution, or logistics operations experience, including supervisory experience where possible.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Current OSHA General Industry 10- or 30-Hour certification (or equivalent regional safety credential).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Certified Powered Industrial Truck (forklift) trainer credential to conduct and evaluate Module 8.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Demonstrated adult-education or workplace-training experience.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Familiarity with at least one commercial or open-source Warehouse Management System for Module 9 instruction.</w:t>
      </w:r>
    </w:p>
    <w:p>
      <w:pPr>
        <w:pStyle w:val="Heading1"/>
        <w:spacing w:after="200" w:before="400"/>
      </w:pPr>
      <w:r>
        <w:t xml:space="preserve">9. Facilities, Materials &amp; Equipment</w:t>
      </w:r>
    </w:p>
    <w:p>
      <w:pPr>
        <w:pStyle w:val="Heading2"/>
        <w:spacing w:after="150" w:before="300"/>
      </w:pPr>
      <w:r>
        <w:t xml:space="preserve">9.1 Facility Requirements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Classroom space for lecture/discussion sessions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Access to a working warehouse, stockroom, or simulated lab environment with racking, a receiving dock or dock simulation, and pick/pack stations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Designated safe area for powered-equipment operation practice, appropriately barricaded and supervised</w:t>
      </w:r>
    </w:p>
    <w:p>
      <w:pPr>
        <w:pStyle w:val="Heading2"/>
        <w:spacing w:after="150" w:before="300"/>
      </w:pPr>
      <w:r>
        <w:t xml:space="preserve">9.2 Equipment &amp; Materials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Sample inventory (cartons/totes/pallets) for receiving, put-away, picking, and packing exercises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Pallet jacks and, where available, a forklift or order picker for supervised operation practice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Barcode scanners or scanning-enabled mobile devices; sample WMS environment or simulator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PPE sets (gloves, safety glasses, high-visibility vests, steel-toe footwear guidance)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Standard operating checklists, pick lists, sample purchase orders/bills of lading, and count sheets (provided as course handouts)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Practice certification exam bank (minimum 150 questions across all knowledge domains)</w:t>
      </w:r>
    </w:p>
    <w:p>
      <w:pPr>
        <w:pStyle w:val="Heading1"/>
        <w:spacing w:after="200" w:before="400"/>
      </w:pPr>
      <w:r>
        <w:t xml:space="preserve">Appendix A: Certification Domain Mapping</w:t>
      </w:r>
    </w:p>
    <w:p>
      <w:pPr>
        <w:spacing w:after="120"/>
      </w:pPr>
      <w:r>
        <w:t xml:space="preserve">Suggested mapping of course modules to common warehouse/logistics certification knowledge domains. Adjust weightings to match the specific certifying body's published exam blueprint.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1800"/>
      </w:tblGrid>
      <w:tr>
        <w:trPr>
          <w:cantSplit/>
        </w:trPr>
        <w:tc>
          <w:tcPr>
            <w:tcW w:type="dxa" w:w="36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Certification Domain</w:t>
            </w:r>
          </w:p>
        </w:tc>
        <w:tc>
          <w:tcPr>
            <w:tcW w:type="dxa" w:w="36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Primary Module(s)</w:t>
            </w:r>
          </w:p>
        </w:tc>
        <w:tc>
          <w:tcPr>
            <w:tcW w:type="dxa" w:w="18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Approx. Weight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Workplace Safety &amp; Compliance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2, Module 8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20%</w:t>
            </w:r>
          </w:p>
        </w:tc>
      </w:tr>
      <w:tr>
        <w:trPr>
          <w:cantSplit/>
        </w:trPr>
        <w:tc>
          <w:tcPr>
            <w:tcW w:type="dxa" w:w="3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Receiving &amp; Inbound Processes</w:t>
            </w:r>
          </w:p>
        </w:tc>
        <w:tc>
          <w:tcPr>
            <w:tcW w:type="dxa" w:w="3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3</w:t>
            </w:r>
          </w:p>
        </w:tc>
        <w:tc>
          <w:tcPr>
            <w:tcW w:type="dxa" w:w="18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10%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Inventory Control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4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15%</w:t>
            </w:r>
          </w:p>
        </w:tc>
      </w:tr>
      <w:tr>
        <w:trPr>
          <w:cantSplit/>
        </w:trPr>
        <w:tc>
          <w:tcPr>
            <w:tcW w:type="dxa" w:w="3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Storage &amp; Space Management</w:t>
            </w:r>
          </w:p>
        </w:tc>
        <w:tc>
          <w:tcPr>
            <w:tcW w:type="dxa" w:w="3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5</w:t>
            </w:r>
          </w:p>
        </w:tc>
        <w:tc>
          <w:tcPr>
            <w:tcW w:type="dxa" w:w="18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10%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Order Fulfillment (Picking/Packing)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6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15%</w:t>
            </w:r>
          </w:p>
        </w:tc>
      </w:tr>
      <w:tr>
        <w:trPr>
          <w:cantSplit/>
        </w:trPr>
        <w:tc>
          <w:tcPr>
            <w:tcW w:type="dxa" w:w="3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Shipping &amp; Outbound Logistics</w:t>
            </w:r>
          </w:p>
        </w:tc>
        <w:tc>
          <w:tcPr>
            <w:tcW w:type="dxa" w:w="3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7</w:t>
            </w:r>
          </w:p>
        </w:tc>
        <w:tc>
          <w:tcPr>
            <w:tcW w:type="dxa" w:w="18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10%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Equipment Operation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8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10%</w:t>
            </w:r>
          </w:p>
        </w:tc>
      </w:tr>
      <w:tr>
        <w:trPr>
          <w:cantSplit/>
        </w:trPr>
        <w:tc>
          <w:tcPr>
            <w:tcW w:type="dxa" w:w="3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Technology &amp; Warehouse Systems</w:t>
            </w:r>
          </w:p>
        </w:tc>
        <w:tc>
          <w:tcPr>
            <w:tcW w:type="dxa" w:w="36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9</w:t>
            </w:r>
          </w:p>
        </w:tc>
        <w:tc>
          <w:tcPr>
            <w:tcW w:type="dxa" w:w="1800"/>
            <w:shd w:fill="EDEDED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5%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Quality, Loss Prevention &amp; Improvement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Module 10, Module 11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5%</w:t>
            </w:r>
          </w:p>
        </w:tc>
      </w:tr>
    </w:tbl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60"/>
      </w:pPr>
    </w:lvl>
    <w:lvl w:ilvl="1" w15:tentative="1">
      <w:start w:val="1"/>
      <w:numFmt w:val="bullet"/>
      <w:lvlText w:val="◦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B7862C" w:sz="8" w:space="4"/>
      </w:pBdr>
      <w:spacing w:after="180" w:before="360"/>
    </w:pPr>
    <w:rPr>
      <w:rFonts w:ascii="Calibri" w:cs="Calibri" w:eastAsia="Calibri" w:hAnsi="Calibr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80"/>
    </w:pPr>
    <w:rPr>
      <w:rFonts w:ascii="Calibri" w:cs="Calibri" w:eastAsia="Calibri" w:hAnsi="Calibri"/>
      <w:b/>
      <w:bCs/>
      <w:color w:val="1F3864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80"/>
    </w:pPr>
    <w:rPr>
      <w:rFonts w:ascii="Calibri" w:cs="Calibri" w:eastAsia="Calibri" w:hAnsi="Calibri"/>
      <w:b/>
      <w:bCs/>
      <w:i w:val="false"/>
      <w:iCs w:val="false"/>
      <w:color w:val="B7862C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2026-09-16T07:02:54.770Z</dcterms:created>
  <dcterms:modified xsi:type="dcterms:W3CDTF">2026-09-16T07:02:54.770Z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